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D99" w:rsidRDefault="00977D99">
      <w:pPr>
        <w:tabs>
          <w:tab w:val="left" w:pos="1927"/>
        </w:tabs>
        <w:spacing w:before="36"/>
        <w:rPr>
          <w:rFonts w:ascii="標楷體" w:eastAsia="標楷體" w:hAnsi="標楷體" w:cs="標楷體"/>
          <w:b/>
          <w:sz w:val="28"/>
        </w:rPr>
      </w:pPr>
      <w:bookmarkStart w:id="0" w:name="_GoBack"/>
      <w:bookmarkEnd w:id="0"/>
    </w:p>
    <w:p w:rsidR="00977D99" w:rsidRDefault="00977D99">
      <w:pPr>
        <w:rPr>
          <w:rFonts w:ascii="標楷體" w:eastAsia="標楷體" w:hAnsi="標楷體" w:cs="標楷體"/>
          <w:b/>
          <w:sz w:val="28"/>
        </w:rPr>
      </w:pPr>
    </w:p>
    <w:p w:rsidR="00977D99" w:rsidRDefault="00C17CB7">
      <w:pPr>
        <w:rPr>
          <w:rFonts w:ascii="標楷體" w:eastAsia="標楷體" w:hAnsi="標楷體" w:cs="標楷體"/>
          <w:b/>
          <w:sz w:val="28"/>
        </w:rPr>
      </w:pPr>
      <w:r>
        <w:rPr>
          <w:rFonts w:ascii="標楷體" w:eastAsia="標楷體" w:hAnsi="標楷體" w:cs="標楷體"/>
          <w:b/>
          <w:sz w:val="28"/>
        </w:rPr>
        <w:t>核准日期</w:t>
      </w:r>
      <w:r>
        <w:rPr>
          <w:rFonts w:ascii="標楷體" w:eastAsia="標楷體" w:hAnsi="標楷體" w:cs="標楷體"/>
          <w:b/>
          <w:sz w:val="28"/>
        </w:rPr>
        <w:t>:</w:t>
      </w:r>
      <w:r>
        <w:rPr>
          <w:rFonts w:ascii="標楷體" w:eastAsia="標楷體" w:hAnsi="標楷體" w:cs="標楷體"/>
          <w:b/>
          <w:sz w:val="28"/>
        </w:rPr>
        <w:t>中華民國</w:t>
      </w:r>
      <w:r>
        <w:rPr>
          <w:rFonts w:ascii="標楷體" w:eastAsia="標楷體" w:hAnsi="標楷體" w:cs="標楷體"/>
          <w:b/>
          <w:sz w:val="28"/>
        </w:rPr>
        <w:t>107</w:t>
      </w:r>
      <w:r>
        <w:rPr>
          <w:rFonts w:ascii="標楷體" w:eastAsia="標楷體" w:hAnsi="標楷體" w:cs="標楷體"/>
          <w:b/>
          <w:sz w:val="28"/>
        </w:rPr>
        <w:t>年</w:t>
      </w:r>
      <w:r>
        <w:rPr>
          <w:rFonts w:ascii="標楷體" w:eastAsia="標楷體" w:hAnsi="標楷體" w:cs="標楷體"/>
          <w:b/>
          <w:sz w:val="28"/>
        </w:rPr>
        <w:t>01</w:t>
      </w:r>
      <w:r>
        <w:rPr>
          <w:rFonts w:ascii="標楷體" w:eastAsia="標楷體" w:hAnsi="標楷體" w:cs="標楷體"/>
          <w:b/>
          <w:sz w:val="28"/>
        </w:rPr>
        <w:t>月</w:t>
      </w:r>
      <w:r>
        <w:rPr>
          <w:rFonts w:ascii="標楷體" w:eastAsia="標楷體" w:hAnsi="標楷體" w:cs="標楷體"/>
          <w:b/>
          <w:sz w:val="28"/>
        </w:rPr>
        <w:t>12</w:t>
      </w:r>
      <w:r>
        <w:rPr>
          <w:rFonts w:ascii="標楷體" w:eastAsia="標楷體" w:hAnsi="標楷體" w:cs="標楷體"/>
          <w:b/>
          <w:sz w:val="28"/>
        </w:rPr>
        <w:t>日</w:t>
      </w:r>
    </w:p>
    <w:p w:rsidR="00977D99" w:rsidRDefault="00C17CB7">
      <w:pPr>
        <w:jc w:val="both"/>
        <w:rPr>
          <w:rFonts w:ascii="標楷體" w:eastAsia="標楷體" w:hAnsi="標楷體" w:cs="標楷體"/>
          <w:b/>
          <w:sz w:val="28"/>
        </w:rPr>
      </w:pPr>
      <w:r>
        <w:rPr>
          <w:rFonts w:ascii="標楷體" w:eastAsia="標楷體" w:hAnsi="標楷體" w:cs="標楷體"/>
          <w:b/>
          <w:sz w:val="28"/>
        </w:rPr>
        <w:t>核准文號</w:t>
      </w:r>
      <w:r>
        <w:rPr>
          <w:rFonts w:ascii="標楷體" w:eastAsia="標楷體" w:hAnsi="標楷體" w:cs="標楷體"/>
          <w:b/>
          <w:sz w:val="28"/>
        </w:rPr>
        <w:t>:</w:t>
      </w:r>
      <w:r>
        <w:rPr>
          <w:rFonts w:ascii="標楷體" w:eastAsia="標楷體" w:hAnsi="標楷體" w:cs="標楷體"/>
          <w:sz w:val="28"/>
        </w:rPr>
        <w:t xml:space="preserve"> </w:t>
      </w:r>
      <w:r>
        <w:rPr>
          <w:rFonts w:ascii="標楷體" w:eastAsia="標楷體" w:hAnsi="標楷體" w:cs="標楷體"/>
          <w:b/>
          <w:sz w:val="28"/>
        </w:rPr>
        <w:t>臺教授國字第</w:t>
      </w:r>
      <w:r>
        <w:rPr>
          <w:rFonts w:ascii="標楷體" w:eastAsia="標楷體" w:hAnsi="標楷體" w:cs="標楷體"/>
          <w:b/>
          <w:sz w:val="28"/>
        </w:rPr>
        <w:t>1070004270</w:t>
      </w:r>
      <w:r>
        <w:rPr>
          <w:rFonts w:ascii="標楷體" w:eastAsia="標楷體" w:hAnsi="標楷體" w:cs="標楷體"/>
          <w:b/>
          <w:sz w:val="28"/>
        </w:rPr>
        <w:t>號</w:t>
      </w:r>
    </w:p>
    <w:p w:rsidR="00977D99" w:rsidRDefault="00977D99">
      <w:pPr>
        <w:jc w:val="both"/>
        <w:rPr>
          <w:rFonts w:ascii="標楷體" w:eastAsia="標楷體" w:hAnsi="標楷體" w:cs="標楷體"/>
          <w:sz w:val="28"/>
        </w:rPr>
      </w:pPr>
    </w:p>
    <w:p w:rsidR="00977D99" w:rsidRDefault="00977D99">
      <w:pPr>
        <w:jc w:val="both"/>
        <w:rPr>
          <w:rFonts w:ascii="標楷體" w:eastAsia="標楷體" w:hAnsi="標楷體" w:cs="標楷體"/>
          <w:sz w:val="28"/>
        </w:rPr>
      </w:pPr>
    </w:p>
    <w:tbl>
      <w:tblPr>
        <w:tblW w:w="0" w:type="auto"/>
        <w:jc w:val="center"/>
        <w:tblCellMar>
          <w:left w:w="10" w:type="dxa"/>
          <w:right w:w="10" w:type="dxa"/>
        </w:tblCellMar>
        <w:tblLook w:val="04A0" w:firstRow="1" w:lastRow="0" w:firstColumn="1" w:lastColumn="0" w:noHBand="0" w:noVBand="1"/>
      </w:tblPr>
      <w:tblGrid>
        <w:gridCol w:w="8522"/>
      </w:tblGrid>
      <w:tr w:rsidR="00977D99">
        <w:tblPrEx>
          <w:tblCellMar>
            <w:top w:w="0" w:type="dxa"/>
            <w:bottom w:w="0" w:type="dxa"/>
          </w:tblCellMar>
        </w:tblPrEx>
        <w:trPr>
          <w:trHeight w:val="1"/>
          <w:jc w:val="center"/>
        </w:trPr>
        <w:tc>
          <w:tcPr>
            <w:tcW w:w="9106" w:type="dxa"/>
            <w:tcBorders>
              <w:top w:val="single" w:sz="24" w:space="0" w:color="000000"/>
              <w:left w:val="single" w:sz="24" w:space="0" w:color="000000"/>
              <w:bottom w:val="single" w:sz="24" w:space="0" w:color="000000"/>
              <w:right w:val="single" w:sz="24" w:space="0" w:color="000000"/>
            </w:tcBorders>
            <w:shd w:val="clear" w:color="000000" w:fill="FFFFFF"/>
            <w:tcMar>
              <w:left w:w="108" w:type="dxa"/>
              <w:right w:w="108" w:type="dxa"/>
            </w:tcMar>
            <w:vAlign w:val="center"/>
          </w:tcPr>
          <w:p w:rsidR="00977D99" w:rsidRDefault="00C17CB7">
            <w:pPr>
              <w:jc w:val="center"/>
              <w:rPr>
                <w:rFonts w:ascii="標楷體" w:eastAsia="標楷體" w:hAnsi="標楷體" w:cs="標楷體"/>
                <w:b/>
                <w:sz w:val="48"/>
              </w:rPr>
            </w:pPr>
            <w:r>
              <w:rPr>
                <w:rFonts w:ascii="標楷體" w:eastAsia="標楷體" w:hAnsi="標楷體" w:cs="標楷體"/>
                <w:b/>
                <w:sz w:val="48"/>
              </w:rPr>
              <w:t>國立彰化高級中學</w:t>
            </w:r>
          </w:p>
          <w:p w:rsidR="00977D99" w:rsidRDefault="00C17CB7">
            <w:pPr>
              <w:jc w:val="center"/>
            </w:pPr>
            <w:r>
              <w:rPr>
                <w:rFonts w:ascii="標楷體" w:eastAsia="標楷體" w:hAnsi="標楷體" w:cs="標楷體"/>
                <w:b/>
                <w:sz w:val="48"/>
              </w:rPr>
              <w:t>107</w:t>
            </w:r>
            <w:r>
              <w:rPr>
                <w:rFonts w:ascii="標楷體" w:eastAsia="標楷體" w:hAnsi="標楷體" w:cs="標楷體"/>
                <w:b/>
                <w:sz w:val="48"/>
              </w:rPr>
              <w:t>學年度科學班甄選入學簡章</w:t>
            </w:r>
          </w:p>
        </w:tc>
      </w:tr>
    </w:tbl>
    <w:p w:rsidR="00977D99" w:rsidRDefault="00977D99">
      <w:pPr>
        <w:jc w:val="both"/>
        <w:rPr>
          <w:rFonts w:ascii="標楷體" w:eastAsia="標楷體" w:hAnsi="標楷體" w:cs="標楷體"/>
          <w:sz w:val="28"/>
        </w:rPr>
      </w:pPr>
    </w:p>
    <w:p w:rsidR="00977D99" w:rsidRDefault="00977D99">
      <w:pPr>
        <w:jc w:val="both"/>
        <w:rPr>
          <w:rFonts w:ascii="標楷體" w:eastAsia="標楷體" w:hAnsi="標楷體" w:cs="標楷體"/>
          <w:sz w:val="28"/>
        </w:rPr>
      </w:pPr>
    </w:p>
    <w:p w:rsidR="00977D99" w:rsidRDefault="00977D99">
      <w:pPr>
        <w:jc w:val="both"/>
        <w:rPr>
          <w:rFonts w:ascii="標楷體" w:eastAsia="標楷體" w:hAnsi="標楷體" w:cs="標楷體"/>
          <w:sz w:val="28"/>
        </w:rPr>
      </w:pPr>
    </w:p>
    <w:p w:rsidR="00977D99" w:rsidRDefault="00C17CB7">
      <w:pPr>
        <w:tabs>
          <w:tab w:val="left" w:pos="3184"/>
        </w:tabs>
        <w:ind w:firstLine="3260"/>
        <w:jc w:val="both"/>
        <w:rPr>
          <w:rFonts w:ascii="標楷體" w:eastAsia="標楷體" w:hAnsi="標楷體" w:cs="標楷體"/>
          <w:b/>
          <w:sz w:val="28"/>
        </w:rPr>
      </w:pPr>
      <w:r>
        <w:rPr>
          <w:rFonts w:ascii="標楷體" w:eastAsia="標楷體" w:hAnsi="標楷體" w:cs="標楷體"/>
          <w:b/>
          <w:sz w:val="28"/>
        </w:rPr>
        <w:t>校址：</w:t>
      </w:r>
      <w:r>
        <w:rPr>
          <w:rFonts w:ascii="標楷體" w:eastAsia="標楷體" w:hAnsi="標楷體" w:cs="標楷體"/>
          <w:b/>
          <w:sz w:val="28"/>
        </w:rPr>
        <w:t xml:space="preserve"> 500 </w:t>
      </w:r>
      <w:r>
        <w:rPr>
          <w:rFonts w:ascii="標楷體" w:eastAsia="標楷體" w:hAnsi="標楷體" w:cs="標楷體"/>
          <w:b/>
          <w:sz w:val="28"/>
        </w:rPr>
        <w:t>彰化縣彰化市中興路</w:t>
      </w:r>
      <w:r>
        <w:rPr>
          <w:rFonts w:ascii="標楷體" w:eastAsia="標楷體" w:hAnsi="標楷體" w:cs="標楷體"/>
          <w:b/>
          <w:sz w:val="28"/>
        </w:rPr>
        <w:t>78</w:t>
      </w:r>
      <w:r>
        <w:rPr>
          <w:rFonts w:ascii="標楷體" w:eastAsia="標楷體" w:hAnsi="標楷體" w:cs="標楷體"/>
          <w:b/>
          <w:sz w:val="28"/>
        </w:rPr>
        <w:t>號</w:t>
      </w:r>
    </w:p>
    <w:p w:rsidR="00977D99" w:rsidRDefault="00C17CB7">
      <w:pPr>
        <w:ind w:firstLine="3243"/>
        <w:rPr>
          <w:rFonts w:ascii="標楷體" w:eastAsia="標楷體" w:hAnsi="標楷體" w:cs="標楷體"/>
          <w:b/>
          <w:sz w:val="28"/>
        </w:rPr>
      </w:pPr>
      <w:r>
        <w:rPr>
          <w:rFonts w:ascii="標楷體" w:eastAsia="標楷體" w:hAnsi="標楷體" w:cs="標楷體"/>
          <w:b/>
          <w:sz w:val="28"/>
        </w:rPr>
        <w:t>電話：</w:t>
      </w:r>
      <w:r>
        <w:rPr>
          <w:rFonts w:ascii="標楷體" w:eastAsia="標楷體" w:hAnsi="標楷體" w:cs="標楷體"/>
          <w:b/>
          <w:sz w:val="28"/>
        </w:rPr>
        <w:t>(04)7222121</w:t>
      </w:r>
      <w:r>
        <w:rPr>
          <w:rFonts w:ascii="標楷體" w:eastAsia="標楷體" w:hAnsi="標楷體" w:cs="標楷體"/>
          <w:b/>
          <w:sz w:val="28"/>
        </w:rPr>
        <w:t>轉</w:t>
      </w:r>
      <w:r>
        <w:rPr>
          <w:rFonts w:ascii="標楷體" w:eastAsia="標楷體" w:hAnsi="標楷體" w:cs="標楷體"/>
          <w:b/>
          <w:sz w:val="28"/>
        </w:rPr>
        <w:t>31602</w:t>
      </w:r>
    </w:p>
    <w:p w:rsidR="00977D99" w:rsidRDefault="00C17CB7">
      <w:pPr>
        <w:ind w:firstLine="3243"/>
        <w:jc w:val="both"/>
        <w:rPr>
          <w:rFonts w:ascii="標楷體" w:eastAsia="標楷體" w:hAnsi="標楷體" w:cs="標楷體"/>
          <w:b/>
          <w:sz w:val="28"/>
        </w:rPr>
      </w:pPr>
      <w:r>
        <w:rPr>
          <w:rFonts w:ascii="標楷體" w:eastAsia="標楷體" w:hAnsi="標楷體" w:cs="標楷體"/>
          <w:b/>
          <w:sz w:val="28"/>
        </w:rPr>
        <w:t>傳真：</w:t>
      </w:r>
      <w:r>
        <w:rPr>
          <w:rFonts w:ascii="標楷體" w:eastAsia="標楷體" w:hAnsi="標楷體" w:cs="標楷體"/>
          <w:b/>
          <w:sz w:val="28"/>
        </w:rPr>
        <w:t>(04)7220633</w:t>
      </w:r>
    </w:p>
    <w:p w:rsidR="00977D99" w:rsidRDefault="00C17CB7">
      <w:pPr>
        <w:jc w:val="both"/>
        <w:rPr>
          <w:rFonts w:ascii="標楷體" w:eastAsia="標楷體" w:hAnsi="標楷體" w:cs="標楷體"/>
          <w:b/>
          <w:spacing w:val="-6"/>
          <w:sz w:val="32"/>
        </w:rPr>
      </w:pPr>
      <w:r>
        <w:rPr>
          <w:rFonts w:ascii="標楷體" w:eastAsia="標楷體" w:hAnsi="標楷體" w:cs="標楷體"/>
          <w:b/>
          <w:sz w:val="28"/>
        </w:rPr>
        <w:t xml:space="preserve">                       </w:t>
      </w:r>
      <w:r>
        <w:rPr>
          <w:rFonts w:ascii="標楷體" w:eastAsia="標楷體" w:hAnsi="標楷體" w:cs="標楷體"/>
          <w:b/>
          <w:sz w:val="28"/>
        </w:rPr>
        <w:t>網址：</w:t>
      </w:r>
      <w:hyperlink r:id="rId6">
        <w:r>
          <w:rPr>
            <w:rFonts w:ascii="標楷體" w:eastAsia="標楷體" w:hAnsi="標楷體" w:cs="標楷體"/>
            <w:b/>
            <w:color w:val="0000FF"/>
            <w:sz w:val="28"/>
            <w:u w:val="single"/>
          </w:rPr>
          <w:t>http://www.chsh.chc.edu.tw</w:t>
        </w:r>
      </w:hyperlink>
    </w:p>
    <w:p w:rsidR="00977D99" w:rsidRDefault="00C17CB7">
      <w:pPr>
        <w:jc w:val="center"/>
        <w:rPr>
          <w:rFonts w:ascii="標楷體" w:eastAsia="標楷體" w:hAnsi="標楷體" w:cs="標楷體"/>
          <w:b/>
          <w:spacing w:val="90"/>
          <w:sz w:val="32"/>
        </w:rPr>
      </w:pPr>
      <w:r>
        <w:rPr>
          <w:rFonts w:ascii="標楷體" w:eastAsia="標楷體" w:hAnsi="標楷體" w:cs="標楷體"/>
          <w:b/>
          <w:spacing w:val="90"/>
          <w:sz w:val="32"/>
        </w:rPr>
        <w:t>國立彰化高級中學</w:t>
      </w:r>
      <w:r>
        <w:rPr>
          <w:rFonts w:ascii="標楷體" w:eastAsia="標楷體" w:hAnsi="標楷體" w:cs="標楷體"/>
          <w:b/>
          <w:spacing w:val="90"/>
          <w:sz w:val="32"/>
        </w:rPr>
        <w:t>/</w:t>
      </w:r>
      <w:r>
        <w:rPr>
          <w:rFonts w:ascii="標楷體" w:eastAsia="標楷體" w:hAnsi="標楷體" w:cs="標楷體"/>
          <w:b/>
          <w:spacing w:val="90"/>
          <w:sz w:val="32"/>
        </w:rPr>
        <w:t>國立中興大學合編</w:t>
      </w:r>
    </w:p>
    <w:p w:rsidR="00977D99" w:rsidRDefault="00977D99">
      <w:pPr>
        <w:jc w:val="center"/>
        <w:rPr>
          <w:rFonts w:ascii="標楷體" w:eastAsia="標楷體" w:hAnsi="標楷體" w:cs="標楷體"/>
          <w:b/>
          <w:spacing w:val="90"/>
          <w:sz w:val="32"/>
        </w:rPr>
      </w:pPr>
    </w:p>
    <w:p w:rsidR="00977D99" w:rsidRDefault="00977D99">
      <w:pPr>
        <w:jc w:val="center"/>
        <w:rPr>
          <w:rFonts w:ascii="標楷體" w:eastAsia="標楷體" w:hAnsi="標楷體" w:cs="標楷體"/>
          <w:b/>
          <w:spacing w:val="90"/>
          <w:sz w:val="32"/>
        </w:rPr>
      </w:pPr>
    </w:p>
    <w:p w:rsidR="00977D99" w:rsidRDefault="00977D99">
      <w:pPr>
        <w:jc w:val="center"/>
        <w:rPr>
          <w:rFonts w:ascii="標楷體" w:eastAsia="標楷體" w:hAnsi="標楷體" w:cs="標楷體"/>
          <w:b/>
          <w:spacing w:val="90"/>
          <w:sz w:val="32"/>
        </w:rPr>
      </w:pPr>
    </w:p>
    <w:p w:rsidR="00977D99" w:rsidRDefault="00C17CB7">
      <w:pPr>
        <w:jc w:val="center"/>
        <w:rPr>
          <w:rFonts w:ascii="標楷體" w:eastAsia="標楷體" w:hAnsi="標楷體" w:cs="標楷體"/>
          <w:b/>
          <w:spacing w:val="90"/>
          <w:sz w:val="32"/>
        </w:rPr>
      </w:pPr>
      <w:r>
        <w:rPr>
          <w:rFonts w:ascii="標楷體" w:eastAsia="標楷體" w:hAnsi="標楷體" w:cs="標楷體"/>
          <w:b/>
          <w:spacing w:val="90"/>
          <w:sz w:val="32"/>
        </w:rPr>
        <w:lastRenderedPageBreak/>
        <w:t>中華民國</w:t>
      </w:r>
      <w:r>
        <w:rPr>
          <w:rFonts w:ascii="新細明體" w:eastAsia="新細明體" w:hAnsi="新細明體" w:cs="新細明體"/>
          <w:b/>
          <w:spacing w:val="90"/>
          <w:sz w:val="32"/>
        </w:rPr>
        <w:t>107</w:t>
      </w:r>
      <w:r>
        <w:rPr>
          <w:rFonts w:ascii="標楷體" w:eastAsia="標楷體" w:hAnsi="標楷體" w:cs="標楷體"/>
          <w:b/>
          <w:spacing w:val="90"/>
          <w:sz w:val="32"/>
        </w:rPr>
        <w:t>年</w:t>
      </w:r>
      <w:r>
        <w:rPr>
          <w:rFonts w:ascii="標楷體" w:eastAsia="標楷體" w:hAnsi="標楷體" w:cs="標楷體"/>
          <w:b/>
          <w:spacing w:val="90"/>
          <w:sz w:val="32"/>
        </w:rPr>
        <w:t>1</w:t>
      </w:r>
      <w:r>
        <w:rPr>
          <w:rFonts w:ascii="標楷體" w:eastAsia="標楷體" w:hAnsi="標楷體" w:cs="標楷體"/>
          <w:b/>
          <w:spacing w:val="90"/>
          <w:sz w:val="32"/>
        </w:rPr>
        <w:t>月</w:t>
      </w:r>
    </w:p>
    <w:tbl>
      <w:tblPr>
        <w:tblW w:w="0" w:type="auto"/>
        <w:jc w:val="center"/>
        <w:tblCellMar>
          <w:left w:w="10" w:type="dxa"/>
          <w:right w:w="10" w:type="dxa"/>
        </w:tblCellMar>
        <w:tblLook w:val="04A0" w:firstRow="1" w:lastRow="0" w:firstColumn="1" w:lastColumn="0" w:noHBand="0" w:noVBand="1"/>
      </w:tblPr>
      <w:tblGrid>
        <w:gridCol w:w="1836"/>
        <w:gridCol w:w="1444"/>
        <w:gridCol w:w="2505"/>
        <w:gridCol w:w="1033"/>
        <w:gridCol w:w="1704"/>
      </w:tblGrid>
      <w:tr w:rsidR="00977D99">
        <w:tblPrEx>
          <w:tblCellMar>
            <w:top w:w="0" w:type="dxa"/>
            <w:bottom w:w="0" w:type="dxa"/>
          </w:tblCellMar>
        </w:tblPrEx>
        <w:trPr>
          <w:jc w:val="center"/>
        </w:trPr>
        <w:tc>
          <w:tcPr>
            <w:tcW w:w="10631"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rPr>
                <w:rFonts w:ascii="標楷體" w:eastAsia="標楷體" w:hAnsi="標楷體" w:cs="標楷體"/>
                <w:b/>
                <w:spacing w:val="90"/>
                <w:sz w:val="32"/>
              </w:rPr>
            </w:pPr>
            <w:r>
              <w:rPr>
                <w:rFonts w:ascii="標楷體" w:eastAsia="標楷體" w:hAnsi="標楷體" w:cs="標楷體"/>
                <w:b/>
                <w:spacing w:val="90"/>
                <w:sz w:val="32"/>
              </w:rPr>
              <w:t xml:space="preserve"> </w:t>
            </w:r>
          </w:p>
          <w:p w:rsidR="00977D99" w:rsidRDefault="00C17CB7">
            <w:pPr>
              <w:tabs>
                <w:tab w:val="left" w:pos="1927"/>
              </w:tabs>
              <w:spacing w:before="36"/>
              <w:rPr>
                <w:rFonts w:ascii="標楷體" w:eastAsia="標楷體" w:hAnsi="標楷體" w:cs="標楷體"/>
                <w:spacing w:val="90"/>
              </w:rPr>
            </w:pPr>
            <w:r>
              <w:rPr>
                <w:rFonts w:ascii="標楷體" w:eastAsia="標楷體" w:hAnsi="標楷體" w:cs="標楷體"/>
                <w:spacing w:val="90"/>
              </w:rPr>
              <w:t xml:space="preserve"> </w:t>
            </w:r>
          </w:p>
          <w:p w:rsidR="00977D99" w:rsidRDefault="00C17CB7">
            <w:pPr>
              <w:tabs>
                <w:tab w:val="left" w:pos="1927"/>
              </w:tabs>
              <w:spacing w:before="36"/>
              <w:rPr>
                <w:rFonts w:ascii="標楷體" w:eastAsia="標楷體" w:hAnsi="標楷體" w:cs="標楷體"/>
                <w:spacing w:val="90"/>
              </w:rPr>
            </w:pPr>
            <w:r>
              <w:rPr>
                <w:rFonts w:ascii="標楷體" w:eastAsia="標楷體" w:hAnsi="標楷體" w:cs="標楷體"/>
                <w:spacing w:val="90"/>
              </w:rPr>
              <w:t xml:space="preserve"> </w:t>
            </w:r>
          </w:p>
          <w:p w:rsidR="00977D99" w:rsidRDefault="00C17CB7">
            <w:pPr>
              <w:tabs>
                <w:tab w:val="left" w:pos="1927"/>
              </w:tabs>
              <w:spacing w:before="36"/>
              <w:rPr>
                <w:rFonts w:ascii="標楷體" w:eastAsia="標楷體" w:hAnsi="標楷體" w:cs="標楷體"/>
                <w:spacing w:val="90"/>
              </w:rPr>
            </w:pPr>
            <w:r>
              <w:rPr>
                <w:rFonts w:ascii="標楷體" w:eastAsia="標楷體" w:hAnsi="標楷體" w:cs="標楷體"/>
                <w:spacing w:val="90"/>
              </w:rPr>
              <w:t xml:space="preserve"> </w:t>
            </w:r>
          </w:p>
          <w:p w:rsidR="00977D99" w:rsidRDefault="00C17CB7">
            <w:pPr>
              <w:tabs>
                <w:tab w:val="left" w:pos="1927"/>
              </w:tabs>
              <w:spacing w:before="36"/>
              <w:rPr>
                <w:rFonts w:ascii="標楷體" w:eastAsia="標楷體" w:hAnsi="標楷體" w:cs="標楷體"/>
              </w:rPr>
            </w:pPr>
            <w:r>
              <w:rPr>
                <w:rFonts w:ascii="標楷體" w:eastAsia="標楷體" w:hAnsi="標楷體" w:cs="標楷體"/>
              </w:rPr>
              <w:t xml:space="preserve"> </w:t>
            </w:r>
          </w:p>
          <w:p w:rsidR="00977D99" w:rsidRDefault="00C17CB7">
            <w:pPr>
              <w:tabs>
                <w:tab w:val="left" w:pos="1927"/>
              </w:tabs>
              <w:spacing w:before="36"/>
              <w:rPr>
                <w:rFonts w:ascii="標楷體" w:eastAsia="標楷體" w:hAnsi="標楷體" w:cs="標楷體"/>
              </w:rPr>
            </w:pPr>
            <w:r>
              <w:rPr>
                <w:rFonts w:ascii="標楷體" w:eastAsia="標楷體" w:hAnsi="標楷體" w:cs="標楷體"/>
              </w:rPr>
              <w:t xml:space="preserve"> </w:t>
            </w:r>
          </w:p>
          <w:p w:rsidR="00977D99" w:rsidRDefault="00C17CB7">
            <w:pPr>
              <w:tabs>
                <w:tab w:val="left" w:pos="1927"/>
              </w:tabs>
              <w:spacing w:before="36"/>
              <w:rPr>
                <w:rFonts w:ascii="標楷體" w:eastAsia="標楷體" w:hAnsi="標楷體" w:cs="標楷體"/>
              </w:rPr>
            </w:pPr>
            <w:r>
              <w:rPr>
                <w:rFonts w:ascii="標楷體" w:eastAsia="標楷體" w:hAnsi="標楷體" w:cs="標楷體"/>
              </w:rPr>
              <w:t xml:space="preserve"> </w:t>
            </w:r>
          </w:p>
          <w:p w:rsidR="00977D99" w:rsidRDefault="00C17CB7">
            <w:pPr>
              <w:jc w:val="center"/>
            </w:pPr>
            <w:r>
              <w:rPr>
                <w:rFonts w:ascii="標楷體" w:eastAsia="標楷體" w:hAnsi="標楷體" w:cs="標楷體"/>
              </w:rPr>
              <w:t>國立彰化高級中學</w:t>
            </w:r>
            <w:r>
              <w:rPr>
                <w:rFonts w:ascii="標楷體" w:eastAsia="標楷體" w:hAnsi="標楷體" w:cs="標楷體"/>
              </w:rPr>
              <w:t>107</w:t>
            </w:r>
            <w:r>
              <w:rPr>
                <w:rFonts w:ascii="標楷體" w:eastAsia="標楷體" w:hAnsi="標楷體" w:cs="標楷體"/>
              </w:rPr>
              <w:t>學年度科學班甄選入學重要工作日程表</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工作日期</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時間</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工作事項及進度</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主辦單位</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備註（地點）</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1</w:t>
            </w:r>
            <w:r>
              <w:rPr>
                <w:rFonts w:ascii="標楷體" w:eastAsia="標楷體" w:hAnsi="標楷體" w:cs="標楷體"/>
              </w:rPr>
              <w:t>月</w:t>
            </w:r>
            <w:r>
              <w:rPr>
                <w:rFonts w:ascii="標楷體" w:eastAsia="標楷體" w:hAnsi="標楷體" w:cs="標楷體"/>
              </w:rPr>
              <w:t>15</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18:00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上網公告簡章及報名表</w:t>
            </w:r>
          </w:p>
          <w:p w:rsidR="00977D99" w:rsidRDefault="00C17CB7">
            <w:pPr>
              <w:jc w:val="center"/>
            </w:pPr>
            <w:r>
              <w:rPr>
                <w:rFonts w:ascii="標楷體" w:eastAsia="標楷體" w:hAnsi="標楷體" w:cs="標楷體"/>
              </w:rPr>
              <w:t>（供下載）</w:t>
            </w:r>
            <w:r>
              <w:rPr>
                <w:rFonts w:ascii="標楷體" w:eastAsia="標楷體" w:hAnsi="標楷體" w:cs="標楷體"/>
              </w:rPr>
              <w:t>(</w:t>
            </w:r>
            <w:r>
              <w:rPr>
                <w:rFonts w:ascii="標楷體" w:eastAsia="標楷體" w:hAnsi="標楷體" w:cs="標楷體"/>
              </w:rPr>
              <w:t>元月底前</w:t>
            </w:r>
            <w:r>
              <w:rPr>
                <w:rFonts w:ascii="標楷體" w:eastAsia="標楷體" w:hAnsi="標楷體" w:cs="標楷體"/>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1</w:t>
            </w:r>
            <w:r>
              <w:rPr>
                <w:rFonts w:ascii="標楷體" w:eastAsia="標楷體" w:hAnsi="標楷體" w:cs="標楷體"/>
              </w:rPr>
              <w:t>月</w:t>
            </w:r>
            <w:r>
              <w:rPr>
                <w:rFonts w:ascii="標楷體" w:eastAsia="標楷體" w:hAnsi="標楷體" w:cs="標楷體"/>
              </w:rPr>
              <w:t>25-26</w:t>
            </w:r>
            <w:r>
              <w:rPr>
                <w:rFonts w:ascii="標楷體" w:eastAsia="標楷體" w:hAnsi="標楷體" w:cs="標楷體"/>
              </w:rPr>
              <w:t>日</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jc w:val="center"/>
              <w:rPr>
                <w:rFonts w:ascii="新細明體" w:eastAsia="新細明體" w:hAnsi="新細明體" w:cs="新細明體"/>
                <w:sz w:val="22"/>
              </w:rPr>
            </w:pP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招生說明會</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8~9</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星期四</w:t>
            </w: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rPr>
                <w:rFonts w:ascii="標楷體" w:eastAsia="標楷體" w:hAnsi="標楷體" w:cs="標楷體"/>
              </w:rPr>
            </w:pPr>
            <w:r>
              <w:rPr>
                <w:rFonts w:ascii="標楷體" w:eastAsia="標楷體" w:hAnsi="標楷體" w:cs="標楷體"/>
              </w:rPr>
              <w:t>09</w:t>
            </w:r>
            <w:r>
              <w:rPr>
                <w:rFonts w:ascii="標楷體" w:eastAsia="標楷體" w:hAnsi="標楷體" w:cs="標楷體"/>
              </w:rPr>
              <w:t>：</w:t>
            </w:r>
            <w:r>
              <w:rPr>
                <w:rFonts w:ascii="標楷體" w:eastAsia="標楷體" w:hAnsi="標楷體" w:cs="標楷體"/>
              </w:rPr>
              <w:t>00-12</w:t>
            </w:r>
            <w:r>
              <w:rPr>
                <w:rFonts w:ascii="標楷體" w:eastAsia="標楷體" w:hAnsi="標楷體" w:cs="標楷體"/>
              </w:rPr>
              <w:t>：</w:t>
            </w:r>
            <w:r>
              <w:rPr>
                <w:rFonts w:ascii="標楷體" w:eastAsia="標楷體" w:hAnsi="標楷體" w:cs="標楷體"/>
              </w:rPr>
              <w:t>00</w:t>
            </w:r>
          </w:p>
          <w:p w:rsidR="00977D99" w:rsidRDefault="00C17CB7">
            <w:r>
              <w:rPr>
                <w:rFonts w:ascii="標楷體" w:eastAsia="標楷體" w:hAnsi="標楷體" w:cs="標楷體"/>
              </w:rPr>
              <w:t>14</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辦理報名暨入班資格審查</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中興大學</w:t>
            </w:r>
          </w:p>
          <w:p w:rsidR="00977D99" w:rsidRDefault="00C17CB7">
            <w:pPr>
              <w:jc w:val="center"/>
            </w:pPr>
            <w:r>
              <w:rPr>
                <w:rFonts w:ascii="標楷體" w:eastAsia="標楷體" w:hAnsi="標楷體" w:cs="標楷體"/>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報名地點：</w:t>
            </w:r>
          </w:p>
          <w:p w:rsidR="00977D99" w:rsidRDefault="00C17CB7">
            <w:pPr>
              <w:jc w:val="center"/>
            </w:pPr>
            <w:r>
              <w:rPr>
                <w:rFonts w:ascii="標楷體" w:eastAsia="標楷體" w:hAnsi="標楷體" w:cs="標楷體"/>
              </w:rPr>
              <w:t>彰化高中中興樓</w:t>
            </w:r>
            <w:r>
              <w:rPr>
                <w:rFonts w:ascii="標楷體" w:eastAsia="標楷體" w:hAnsi="標楷體" w:cs="標楷體"/>
              </w:rPr>
              <w:t>2</w:t>
            </w:r>
            <w:r>
              <w:rPr>
                <w:rFonts w:ascii="標楷體" w:eastAsia="標楷體" w:hAnsi="標楷體" w:cs="標楷體"/>
              </w:rPr>
              <w:t>樓第一會議室</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14</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18:00</w:t>
            </w:r>
            <w:r>
              <w:rPr>
                <w:rFonts w:ascii="標楷體" w:eastAsia="標楷體" w:hAnsi="標楷體" w:cs="標楷體"/>
              </w:rPr>
              <w:t>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ind w:left="24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公布入班資格審查結果</w:t>
            </w:r>
            <w:r>
              <w:rPr>
                <w:rFonts w:ascii="標楷體" w:eastAsia="標楷體" w:hAnsi="標楷體" w:cs="標楷體"/>
              </w:rPr>
              <w:t>(</w:t>
            </w:r>
            <w:r>
              <w:rPr>
                <w:rFonts w:ascii="標楷體" w:eastAsia="標楷體" w:hAnsi="標楷體" w:cs="標楷體"/>
              </w:rPr>
              <w:t>即進入科學能力檢定名單</w:t>
            </w:r>
            <w:r>
              <w:rPr>
                <w:rFonts w:ascii="標楷體" w:eastAsia="標楷體" w:hAnsi="標楷體" w:cs="標楷體"/>
              </w:rPr>
              <w:t>)</w:t>
            </w:r>
          </w:p>
          <w:p w:rsidR="00977D99" w:rsidRDefault="00C17CB7">
            <w:pPr>
              <w:ind w:left="240" w:hanging="240"/>
            </w:pPr>
            <w:r>
              <w:rPr>
                <w:rFonts w:ascii="標楷體" w:eastAsia="標楷體" w:hAnsi="標楷體" w:cs="標楷體"/>
              </w:rPr>
              <w:t>2.</w:t>
            </w:r>
            <w:r>
              <w:rPr>
                <w:rFonts w:ascii="標楷體" w:eastAsia="標楷體" w:hAnsi="標楷體" w:cs="標楷體"/>
              </w:rPr>
              <w:t>公布報名直接錄取審查結果</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17</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星期六</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08</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辦理科學能力檢定</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20</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星期二</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17</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科學能力檢定成績查詢</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21</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8:00-12:00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申請科學能力檢定成績複查暨複查結果回覆</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21</w:t>
            </w:r>
            <w:r>
              <w:rPr>
                <w:rFonts w:ascii="標楷體" w:eastAsia="標楷體" w:hAnsi="標楷體" w:cs="標楷體"/>
              </w:rPr>
              <w:lastRenderedPageBreak/>
              <w:t>日</w:t>
            </w:r>
          </w:p>
          <w:p w:rsidR="00977D99" w:rsidRDefault="00C17CB7">
            <w:pPr>
              <w:jc w:val="center"/>
            </w:pP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lastRenderedPageBreak/>
              <w:t>17</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公布進入實驗實作名</w:t>
            </w:r>
            <w:r>
              <w:rPr>
                <w:rFonts w:ascii="標楷體" w:eastAsia="標楷體" w:hAnsi="標楷體" w:cs="標楷體"/>
              </w:rPr>
              <w:lastRenderedPageBreak/>
              <w:t>單</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lastRenderedPageBreak/>
              <w:t>中興大</w:t>
            </w:r>
            <w:r>
              <w:rPr>
                <w:rFonts w:ascii="標楷體" w:eastAsia="標楷體" w:hAnsi="標楷體" w:cs="標楷體"/>
                <w:color w:val="000000"/>
              </w:rPr>
              <w:lastRenderedPageBreak/>
              <w:t>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lastRenderedPageBreak/>
              <w:t>公告於彰化高</w:t>
            </w:r>
            <w:r>
              <w:rPr>
                <w:rFonts w:ascii="標楷體" w:eastAsia="標楷體" w:hAnsi="標楷體" w:cs="標楷體"/>
                <w:color w:val="000000"/>
              </w:rPr>
              <w:lastRenderedPageBreak/>
              <w:t>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lastRenderedPageBreak/>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24</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星期六</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08</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30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辦理實驗實作</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27</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星期二</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color w:val="000000"/>
              </w:rPr>
              <w:t>12</w:t>
            </w:r>
            <w:r>
              <w:rPr>
                <w:rFonts w:ascii="標楷體" w:eastAsia="標楷體" w:hAnsi="標楷體" w:cs="標楷體"/>
                <w:color w:val="000000"/>
              </w:rPr>
              <w:t>：</w:t>
            </w:r>
            <w:r>
              <w:rPr>
                <w:rFonts w:ascii="標楷體" w:eastAsia="標楷體" w:hAnsi="標楷體" w:cs="標楷體"/>
                <w:color w:val="000000"/>
              </w:rPr>
              <w:t>00</w:t>
            </w:r>
            <w:r>
              <w:rPr>
                <w:rFonts w:ascii="標楷體" w:eastAsia="標楷體" w:hAnsi="標楷體" w:cs="標楷體"/>
                <w:color w:val="000000"/>
              </w:rPr>
              <w:t>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實驗實作成績查詢</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28</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8:00-12:00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申請實驗實作成績複查暨複查結果回覆</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29</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星期四</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17</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前</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rPr>
              <w:t>科學班放榜</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公告於彰化高中學校首頁及彰化高中科學班網頁</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13</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星期五</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color w:val="000000"/>
              </w:rPr>
              <w:t>09</w:t>
            </w:r>
            <w:r>
              <w:rPr>
                <w:rFonts w:ascii="標楷體" w:eastAsia="標楷體" w:hAnsi="標楷體" w:cs="標楷體"/>
                <w:color w:val="000000"/>
              </w:rPr>
              <w:t>：</w:t>
            </w:r>
            <w:r>
              <w:rPr>
                <w:rFonts w:ascii="標楷體" w:eastAsia="標楷體" w:hAnsi="標楷體" w:cs="標楷體"/>
                <w:color w:val="000000"/>
              </w:rPr>
              <w:t>00-12</w:t>
            </w:r>
            <w:r>
              <w:rPr>
                <w:rFonts w:ascii="標楷體" w:eastAsia="標楷體" w:hAnsi="標楷體" w:cs="標楷體"/>
                <w:color w:val="000000"/>
              </w:rPr>
              <w:t>：</w:t>
            </w:r>
            <w:r>
              <w:rPr>
                <w:rFonts w:ascii="標楷體" w:eastAsia="標楷體" w:hAnsi="標楷體" w:cs="標楷體"/>
                <w:color w:val="000000"/>
              </w:rPr>
              <w:t>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科學班正取生報到</w:t>
            </w:r>
            <w:r>
              <w:rPr>
                <w:rFonts w:ascii="標楷體" w:eastAsia="標楷體" w:hAnsi="標楷體" w:cs="標楷體"/>
              </w:rPr>
              <w:t>(</w:t>
            </w:r>
            <w:r>
              <w:rPr>
                <w:rFonts w:ascii="標楷體" w:eastAsia="標楷體" w:hAnsi="標楷體" w:cs="標楷體"/>
              </w:rPr>
              <w:t>未報到者視同放棄</w:t>
            </w:r>
            <w:r>
              <w:rPr>
                <w:rFonts w:ascii="標楷體" w:eastAsia="標楷體" w:hAnsi="標楷體" w:cs="標楷體"/>
              </w:rPr>
              <w:t>)</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16</w:t>
            </w:r>
            <w:r>
              <w:rPr>
                <w:rFonts w:ascii="標楷體" w:eastAsia="標楷體" w:hAnsi="標楷體" w:cs="標楷體"/>
              </w:rPr>
              <w:t>日</w:t>
            </w:r>
          </w:p>
          <w:p w:rsidR="00977D99" w:rsidRDefault="00C17CB7">
            <w:pPr>
              <w:jc w:val="center"/>
            </w:pP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color w:val="000000"/>
              </w:rPr>
              <w:t>09</w:t>
            </w:r>
            <w:r>
              <w:rPr>
                <w:rFonts w:ascii="標楷體" w:eastAsia="標楷體" w:hAnsi="標楷體" w:cs="標楷體"/>
                <w:color w:val="000000"/>
              </w:rPr>
              <w:t>：</w:t>
            </w:r>
            <w:r>
              <w:rPr>
                <w:rFonts w:ascii="標楷體" w:eastAsia="標楷體" w:hAnsi="標楷體" w:cs="標楷體"/>
                <w:color w:val="000000"/>
              </w:rPr>
              <w:t>00-12</w:t>
            </w:r>
            <w:r>
              <w:rPr>
                <w:rFonts w:ascii="標楷體" w:eastAsia="標楷體" w:hAnsi="標楷體" w:cs="標楷體"/>
                <w:color w:val="000000"/>
              </w:rPr>
              <w:t>：</w:t>
            </w:r>
            <w:r>
              <w:rPr>
                <w:rFonts w:ascii="標楷體" w:eastAsia="標楷體" w:hAnsi="標楷體" w:cs="標楷體"/>
                <w:color w:val="000000"/>
              </w:rPr>
              <w:t>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科學班已報到正取生聲明放棄錄取資格</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r w:rsidR="00977D99">
        <w:tblPrEx>
          <w:tblCellMar>
            <w:top w:w="0" w:type="dxa"/>
            <w:bottom w:w="0" w:type="dxa"/>
          </w:tblCellMar>
        </w:tblPrEx>
        <w:trPr>
          <w:jc w:val="center"/>
        </w:trPr>
        <w:tc>
          <w:tcPr>
            <w:tcW w:w="22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16~17</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止</w:t>
            </w:r>
          </w:p>
        </w:tc>
        <w:tc>
          <w:tcPr>
            <w:tcW w:w="170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color w:val="000000"/>
              </w:rPr>
              <w:t>09</w:t>
            </w:r>
            <w:r>
              <w:rPr>
                <w:rFonts w:ascii="標楷體" w:eastAsia="標楷體" w:hAnsi="標楷體" w:cs="標楷體"/>
                <w:color w:val="000000"/>
              </w:rPr>
              <w:t>：</w:t>
            </w:r>
            <w:r>
              <w:rPr>
                <w:rFonts w:ascii="標楷體" w:eastAsia="標楷體" w:hAnsi="標楷體" w:cs="標楷體"/>
                <w:color w:val="000000"/>
              </w:rPr>
              <w:t>00-16</w:t>
            </w:r>
            <w:r>
              <w:rPr>
                <w:rFonts w:ascii="標楷體" w:eastAsia="標楷體" w:hAnsi="標楷體" w:cs="標楷體"/>
                <w:color w:val="000000"/>
              </w:rPr>
              <w:t>：</w:t>
            </w:r>
            <w:r>
              <w:rPr>
                <w:rFonts w:ascii="標楷體" w:eastAsia="標楷體" w:hAnsi="標楷體" w:cs="標楷體"/>
                <w:color w:val="000000"/>
              </w:rPr>
              <w:t>00</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r>
              <w:rPr>
                <w:rFonts w:ascii="標楷體" w:eastAsia="標楷體" w:hAnsi="標楷體" w:cs="標楷體"/>
              </w:rPr>
              <w:t>科學班備取生依成績序遞補報到</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中興大學</w:t>
            </w:r>
          </w:p>
          <w:p w:rsidR="00977D99" w:rsidRDefault="00C17CB7">
            <w:pPr>
              <w:jc w:val="center"/>
            </w:pPr>
            <w:r>
              <w:rPr>
                <w:rFonts w:ascii="標楷體" w:eastAsia="標楷體" w:hAnsi="標楷體" w:cs="標楷體"/>
                <w:color w:val="000000"/>
              </w:rPr>
              <w:t>彰化高中</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t>彰化高中</w:t>
            </w:r>
          </w:p>
        </w:tc>
      </w:tr>
    </w:tbl>
    <w:p w:rsidR="00977D99" w:rsidRDefault="00C17CB7">
      <w:pPr>
        <w:jc w:val="center"/>
        <w:rPr>
          <w:rFonts w:ascii="標楷體" w:eastAsia="標楷體" w:hAnsi="標楷體" w:cs="標楷體"/>
          <w:b/>
          <w:sz w:val="40"/>
        </w:rPr>
      </w:pPr>
      <w:r>
        <w:rPr>
          <w:rFonts w:ascii="標楷體" w:eastAsia="標楷體" w:hAnsi="標楷體" w:cs="標楷體"/>
          <w:b/>
          <w:sz w:val="40"/>
        </w:rPr>
        <w:t xml:space="preserve"> </w:t>
      </w:r>
    </w:p>
    <w:p w:rsidR="00977D99" w:rsidRDefault="00C17CB7">
      <w:pPr>
        <w:jc w:val="center"/>
        <w:rPr>
          <w:rFonts w:ascii="標楷體" w:eastAsia="標楷體" w:hAnsi="標楷體" w:cs="標楷體"/>
          <w:sz w:val="40"/>
        </w:rPr>
      </w:pPr>
      <w:r>
        <w:rPr>
          <w:rFonts w:ascii="標楷體" w:eastAsia="標楷體" w:hAnsi="標楷體" w:cs="標楷體"/>
          <w:sz w:val="40"/>
        </w:rPr>
        <w:t>目</w:t>
      </w:r>
      <w:r>
        <w:rPr>
          <w:rFonts w:ascii="標楷體" w:eastAsia="標楷體" w:hAnsi="標楷體" w:cs="標楷體"/>
          <w:sz w:val="40"/>
        </w:rPr>
        <w:t xml:space="preserve">        </w:t>
      </w:r>
      <w:r>
        <w:rPr>
          <w:rFonts w:ascii="標楷體" w:eastAsia="標楷體" w:hAnsi="標楷體" w:cs="標楷體"/>
          <w:sz w:val="40"/>
        </w:rPr>
        <w:t>錄</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壹、依據</w:t>
      </w:r>
      <w:r>
        <w:rPr>
          <w:rFonts w:ascii="Times New Roman" w:eastAsia="Times New Roman" w:hAnsi="Times New Roman" w:cs="Times New Roman"/>
          <w:caps/>
        </w:rPr>
        <w:tab/>
        <w:t>4</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貳、目的</w:t>
      </w:r>
      <w:r>
        <w:rPr>
          <w:rFonts w:ascii="Times New Roman" w:eastAsia="Times New Roman" w:hAnsi="Times New Roman" w:cs="Times New Roman"/>
          <w:caps/>
        </w:rPr>
        <w:tab/>
        <w:t>4</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參、招生人數</w:t>
      </w:r>
      <w:r>
        <w:rPr>
          <w:rFonts w:ascii="Times New Roman" w:eastAsia="Times New Roman" w:hAnsi="Times New Roman" w:cs="Times New Roman"/>
          <w:caps/>
        </w:rPr>
        <w:tab/>
        <w:t>4</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lastRenderedPageBreak/>
        <w:t>肆、報考資格</w:t>
      </w:r>
      <w:r>
        <w:rPr>
          <w:rFonts w:ascii="Times New Roman" w:eastAsia="Times New Roman" w:hAnsi="Times New Roman" w:cs="Times New Roman"/>
          <w:caps/>
        </w:rPr>
        <w:tab/>
        <w:t>4</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伍、簡章及報名表下載</w:t>
      </w:r>
      <w:r>
        <w:rPr>
          <w:rFonts w:ascii="Times New Roman" w:eastAsia="Times New Roman" w:hAnsi="Times New Roman" w:cs="Times New Roman"/>
          <w:caps/>
        </w:rPr>
        <w:tab/>
        <w:t>5</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陸、招生流程與方式</w:t>
      </w:r>
      <w:r>
        <w:rPr>
          <w:rFonts w:ascii="Times New Roman" w:eastAsia="Times New Roman" w:hAnsi="Times New Roman" w:cs="Times New Roman"/>
          <w:caps/>
        </w:rPr>
        <w:tab/>
        <w:t>5</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柒、報到方式及時程</w:t>
      </w:r>
      <w:r>
        <w:rPr>
          <w:rFonts w:ascii="Times New Roman" w:eastAsia="Times New Roman" w:hAnsi="Times New Roman" w:cs="Times New Roman"/>
          <w:caps/>
        </w:rPr>
        <w:tab/>
        <w:t>8</w:t>
      </w:r>
    </w:p>
    <w:p w:rsidR="00977D99" w:rsidRDefault="00C17CB7">
      <w:pPr>
        <w:tabs>
          <w:tab w:val="right" w:leader="dot" w:pos="9496"/>
        </w:tabs>
        <w:spacing w:before="120" w:after="240" w:line="480" w:lineRule="auto"/>
        <w:jc w:val="center"/>
        <w:rPr>
          <w:rFonts w:ascii="Calibri" w:eastAsia="Calibri" w:hAnsi="Calibri" w:cs="Calibri"/>
        </w:rPr>
      </w:pPr>
      <w:r>
        <w:rPr>
          <w:rFonts w:ascii="新細明體" w:eastAsia="新細明體" w:hAnsi="新細明體" w:cs="新細明體"/>
          <w:caps/>
          <w:u w:val="single"/>
        </w:rPr>
        <w:t>捌、其他</w:t>
      </w:r>
      <w:r>
        <w:rPr>
          <w:rFonts w:ascii="Times New Roman" w:eastAsia="Times New Roman" w:hAnsi="Times New Roman" w:cs="Times New Roman"/>
          <w:caps/>
        </w:rPr>
        <w:tab/>
        <w:t>9</w:t>
      </w:r>
    </w:p>
    <w:p w:rsidR="00977D99" w:rsidRDefault="00C17CB7">
      <w:pPr>
        <w:jc w:val="center"/>
        <w:rPr>
          <w:rFonts w:ascii="標楷體" w:eastAsia="標楷體" w:hAnsi="標楷體" w:cs="標楷體"/>
          <w:sz w:val="40"/>
        </w:rPr>
      </w:pPr>
      <w:r>
        <w:rPr>
          <w:rFonts w:ascii="標楷體" w:eastAsia="標楷體" w:hAnsi="標楷體" w:cs="標楷體"/>
          <w:sz w:val="40"/>
        </w:rPr>
        <w:t>附</w:t>
      </w:r>
      <w:r>
        <w:rPr>
          <w:rFonts w:ascii="標楷體" w:eastAsia="標楷體" w:hAnsi="標楷體" w:cs="標楷體"/>
          <w:sz w:val="40"/>
        </w:rPr>
        <w:t xml:space="preserve">        </w:t>
      </w:r>
      <w:r>
        <w:rPr>
          <w:rFonts w:ascii="標楷體" w:eastAsia="標楷體" w:hAnsi="標楷體" w:cs="標楷體"/>
          <w:sz w:val="40"/>
        </w:rPr>
        <w:t>件</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1</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學年度科學班甄選入學【團體報名資料彙整表】</w:t>
      </w:r>
      <w:r>
        <w:rPr>
          <w:rFonts w:ascii="標楷體" w:eastAsia="標楷體" w:hAnsi="標楷體" w:cs="標楷體"/>
        </w:rPr>
        <w:tab/>
        <w:t>10</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2</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學年度科學班甄選入學【報名表】</w:t>
      </w:r>
      <w:r>
        <w:rPr>
          <w:rFonts w:ascii="標楷體" w:eastAsia="標楷體" w:hAnsi="標楷體" w:cs="標楷體"/>
        </w:rPr>
        <w:tab/>
        <w:t>11</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3</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學年度科學班甄選入學【心理素質評估觀察表】</w:t>
      </w:r>
      <w:r>
        <w:rPr>
          <w:rFonts w:ascii="標楷體" w:eastAsia="標楷體" w:hAnsi="標楷體" w:cs="標楷體"/>
        </w:rPr>
        <w:tab/>
        <w:t>13</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4</w:t>
      </w:r>
      <w:r>
        <w:rPr>
          <w:rFonts w:ascii="標楷體" w:eastAsia="標楷體" w:hAnsi="標楷體" w:cs="標楷體"/>
          <w:color w:val="0000FF"/>
          <w:u w:val="single"/>
        </w:rPr>
        <w:t>資優方案課程學習證明</w:t>
      </w:r>
      <w:r>
        <w:rPr>
          <w:rFonts w:ascii="標楷體" w:eastAsia="標楷體" w:hAnsi="標楷體" w:cs="標楷體"/>
        </w:rPr>
        <w:tab/>
        <w:t>14</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5</w:t>
      </w:r>
      <w:r>
        <w:rPr>
          <w:rFonts w:ascii="標楷體" w:eastAsia="標楷體" w:hAnsi="標楷體" w:cs="標楷體"/>
          <w:color w:val="0000FF"/>
          <w:u w:val="single"/>
        </w:rPr>
        <w:t>身心障礙考生應考服務申請表</w:t>
      </w:r>
      <w:r>
        <w:rPr>
          <w:rFonts w:ascii="標楷體" w:eastAsia="標楷體" w:hAnsi="標楷體" w:cs="標楷體"/>
        </w:rPr>
        <w:tab/>
        <w:t>15</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6</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學年度科學班甄選入學錄取學生報到切結書</w:t>
      </w:r>
      <w:r>
        <w:rPr>
          <w:rFonts w:ascii="標楷體" w:eastAsia="標楷體" w:hAnsi="標楷體" w:cs="標楷體"/>
        </w:rPr>
        <w:tab/>
        <w:t>16</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7</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學年度科學班甄選入學【放棄錄取聲明書】</w:t>
      </w:r>
      <w:r>
        <w:rPr>
          <w:rFonts w:ascii="標楷體" w:eastAsia="標楷體" w:hAnsi="標楷體" w:cs="標楷體"/>
        </w:rPr>
        <w:tab/>
        <w:t>17</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8</w:t>
      </w:r>
      <w:r>
        <w:rPr>
          <w:rFonts w:ascii="標楷體" w:eastAsia="標楷體" w:hAnsi="標楷體" w:cs="標楷體"/>
          <w:color w:val="0000FF"/>
          <w:u w:val="single"/>
        </w:rPr>
        <w:t>彰化高級中學全國科學班聯合學科資格考試辦法</w:t>
      </w:r>
      <w:r>
        <w:rPr>
          <w:rFonts w:ascii="標楷體" w:eastAsia="標楷體" w:hAnsi="標楷體" w:cs="標楷體"/>
        </w:rPr>
        <w:tab/>
        <w:t>18</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t>附件</w:t>
      </w:r>
      <w:r>
        <w:rPr>
          <w:rFonts w:ascii="標楷體" w:eastAsia="標楷體" w:hAnsi="標楷體" w:cs="標楷體"/>
          <w:color w:val="0000FF"/>
          <w:u w:val="single"/>
        </w:rPr>
        <w:t>9</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學年度科學班甄選入學試場規則</w:t>
      </w:r>
      <w:r>
        <w:rPr>
          <w:rFonts w:ascii="標楷體" w:eastAsia="標楷體" w:hAnsi="標楷體" w:cs="標楷體"/>
        </w:rPr>
        <w:tab/>
        <w:t>19</w:t>
      </w:r>
    </w:p>
    <w:p w:rsidR="00977D99" w:rsidRDefault="00C17CB7">
      <w:pPr>
        <w:tabs>
          <w:tab w:val="right" w:leader="dot" w:pos="9629"/>
        </w:tabs>
        <w:spacing w:line="600" w:lineRule="auto"/>
        <w:ind w:left="480" w:hanging="480"/>
        <w:rPr>
          <w:rFonts w:ascii="Calibri" w:eastAsia="Calibri" w:hAnsi="Calibri" w:cs="Calibri"/>
        </w:rPr>
      </w:pPr>
      <w:r>
        <w:rPr>
          <w:rFonts w:ascii="標楷體" w:eastAsia="標楷體" w:hAnsi="標楷體" w:cs="標楷體"/>
          <w:color w:val="0000FF"/>
          <w:u w:val="single"/>
        </w:rPr>
        <w:lastRenderedPageBreak/>
        <w:t>附件</w:t>
      </w:r>
      <w:r>
        <w:rPr>
          <w:rFonts w:ascii="標楷體" w:eastAsia="標楷體" w:hAnsi="標楷體" w:cs="標楷體"/>
          <w:color w:val="0000FF"/>
          <w:u w:val="single"/>
        </w:rPr>
        <w:t>10</w:t>
      </w:r>
      <w:r>
        <w:rPr>
          <w:rFonts w:ascii="標楷體" w:eastAsia="標楷體" w:hAnsi="標楷體" w:cs="標楷體"/>
          <w:color w:val="0000FF"/>
          <w:u w:val="single"/>
        </w:rPr>
        <w:t>國立彰化高級中學</w:t>
      </w:r>
      <w:r>
        <w:rPr>
          <w:rFonts w:ascii="標楷體" w:eastAsia="標楷體" w:hAnsi="標楷體" w:cs="標楷體"/>
          <w:color w:val="0000FF"/>
          <w:u w:val="single"/>
        </w:rPr>
        <w:t>107</w:t>
      </w:r>
      <w:r>
        <w:rPr>
          <w:rFonts w:ascii="標楷體" w:eastAsia="標楷體" w:hAnsi="標楷體" w:cs="標楷體"/>
          <w:color w:val="0000FF"/>
          <w:u w:val="single"/>
        </w:rPr>
        <w:t>學年度科學班甄選入學違反試場規則處理方式一覽表</w:t>
      </w:r>
      <w:r>
        <w:rPr>
          <w:rFonts w:ascii="標楷體" w:eastAsia="標楷體" w:hAnsi="標楷體" w:cs="標楷體"/>
        </w:rPr>
        <w:tab/>
        <w:t>21</w:t>
      </w:r>
    </w:p>
    <w:p w:rsidR="00977D99" w:rsidRDefault="00C17CB7">
      <w:pPr>
        <w:tabs>
          <w:tab w:val="right" w:leader="dot" w:pos="9629"/>
        </w:tabs>
        <w:spacing w:line="600" w:lineRule="auto"/>
        <w:ind w:left="480" w:hanging="480"/>
        <w:rPr>
          <w:rFonts w:ascii="標楷體" w:eastAsia="標楷體" w:hAnsi="標楷體" w:cs="標楷體"/>
          <w:b/>
        </w:rPr>
      </w:pPr>
      <w:r>
        <w:rPr>
          <w:rFonts w:ascii="標楷體" w:eastAsia="標楷體" w:hAnsi="標楷體" w:cs="標楷體"/>
          <w:color w:val="0000FF"/>
          <w:u w:val="single"/>
        </w:rPr>
        <w:t>附件</w:t>
      </w:r>
      <w:r>
        <w:rPr>
          <w:rFonts w:ascii="標楷體" w:eastAsia="標楷體" w:hAnsi="標楷體" w:cs="標楷體"/>
          <w:color w:val="0000FF"/>
          <w:u w:val="single"/>
        </w:rPr>
        <w:t>11</w:t>
      </w:r>
      <w:r>
        <w:rPr>
          <w:rFonts w:ascii="標楷體" w:eastAsia="標楷體" w:hAnsi="標楷體" w:cs="標楷體"/>
          <w:color w:val="0000FF"/>
          <w:u w:val="single"/>
        </w:rPr>
        <w:t>特殊身分學生升學優待標準、應繳證明文件與辦理原則一覽表</w:t>
      </w:r>
      <w:r>
        <w:rPr>
          <w:rFonts w:ascii="標楷體" w:eastAsia="標楷體" w:hAnsi="標楷體" w:cs="標楷體"/>
        </w:rPr>
        <w:tab/>
        <w:t>23</w:t>
      </w:r>
    </w:p>
    <w:p w:rsidR="00977D99" w:rsidRDefault="00C17CB7">
      <w:pPr>
        <w:tabs>
          <w:tab w:val="right" w:leader="dot" w:pos="9629"/>
        </w:tabs>
        <w:spacing w:line="600" w:lineRule="auto"/>
        <w:ind w:left="480" w:hanging="480"/>
        <w:rPr>
          <w:rFonts w:ascii="標楷體" w:eastAsia="標楷體" w:hAnsi="標楷體" w:cs="標楷體"/>
          <w:sz w:val="32"/>
        </w:rPr>
      </w:pPr>
      <w:r>
        <w:rPr>
          <w:rFonts w:ascii="標楷體" w:eastAsia="標楷體" w:hAnsi="標楷體" w:cs="標楷體"/>
          <w:sz w:val="32"/>
        </w:rPr>
        <w:t xml:space="preserve"> </w:t>
      </w:r>
    </w:p>
    <w:p w:rsidR="00977D99" w:rsidRDefault="00C17CB7">
      <w:pPr>
        <w:jc w:val="center"/>
        <w:rPr>
          <w:rFonts w:ascii="標楷體" w:eastAsia="標楷體" w:hAnsi="標楷體" w:cs="標楷體"/>
        </w:rPr>
      </w:pPr>
      <w:r>
        <w:rPr>
          <w:rFonts w:ascii="標楷體" w:eastAsia="標楷體" w:hAnsi="標楷體" w:cs="標楷體"/>
        </w:rPr>
        <w:t>國立彰化高級中學</w:t>
      </w:r>
      <w:r>
        <w:rPr>
          <w:rFonts w:ascii="標楷體" w:eastAsia="標楷體" w:hAnsi="標楷體" w:cs="標楷體"/>
        </w:rPr>
        <w:t>107</w:t>
      </w:r>
      <w:r>
        <w:rPr>
          <w:rFonts w:ascii="標楷體" w:eastAsia="標楷體" w:hAnsi="標楷體" w:cs="標楷體"/>
        </w:rPr>
        <w:t>學年度科學班甄選入學簡章</w:t>
      </w:r>
    </w:p>
    <w:p w:rsidR="00977D99" w:rsidRDefault="00C17CB7">
      <w:pPr>
        <w:spacing w:line="400" w:lineRule="auto"/>
        <w:rPr>
          <w:rFonts w:ascii="標楷體" w:eastAsia="標楷體" w:hAnsi="標楷體" w:cs="標楷體"/>
          <w:b/>
        </w:rPr>
      </w:pPr>
      <w:r>
        <w:rPr>
          <w:rFonts w:ascii="標楷體" w:eastAsia="標楷體" w:hAnsi="標楷體" w:cs="標楷體"/>
          <w:b/>
        </w:rPr>
        <w:t>壹、依據</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一、高級中等教育法。</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二、特殊教育法。</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三、高級中等學校辦理實驗教育辦法。</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四、普通型高級中等學校科學班辦理要點。</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五、高級中等學校多元入學招生辦法。</w:t>
      </w:r>
    </w:p>
    <w:p w:rsidR="00977D99" w:rsidRDefault="00C17CB7">
      <w:pPr>
        <w:spacing w:before="180" w:line="400" w:lineRule="auto"/>
        <w:rPr>
          <w:rFonts w:ascii="標楷體" w:eastAsia="標楷體" w:hAnsi="標楷體" w:cs="標楷體"/>
          <w:b/>
        </w:rPr>
      </w:pPr>
      <w:r>
        <w:rPr>
          <w:rFonts w:ascii="標楷體" w:eastAsia="標楷體" w:hAnsi="標楷體" w:cs="標楷體"/>
          <w:b/>
        </w:rPr>
        <w:t>貳、目的</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一、提供具科學潛能之優秀學生適性發展機會。</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二、開設及發展特殊科學教育學程，提供優質之教學環境及卓越師資，培養學生從事個別科學研究之能力及創造力，充分發揮天賦潛能。</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三、培育兼具人文素養與科學專業知能之科學傑出人才，厚植國家之高素質科技人才及國家競爭力。</w:t>
      </w:r>
    </w:p>
    <w:p w:rsidR="00977D99" w:rsidRDefault="00C17CB7">
      <w:pPr>
        <w:tabs>
          <w:tab w:val="left" w:pos="600"/>
        </w:tabs>
        <w:spacing w:before="180" w:line="360" w:lineRule="auto"/>
        <w:rPr>
          <w:rFonts w:ascii="標楷體" w:eastAsia="標楷體" w:hAnsi="標楷體" w:cs="標楷體"/>
          <w:b/>
        </w:rPr>
      </w:pPr>
      <w:r>
        <w:rPr>
          <w:rFonts w:ascii="標楷體" w:eastAsia="標楷體" w:hAnsi="標楷體" w:cs="標楷體"/>
          <w:b/>
        </w:rPr>
        <w:t>參、招生人數</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w:t>
      </w:r>
      <w:r>
        <w:rPr>
          <w:rFonts w:ascii="標楷體" w:eastAsia="標楷體" w:hAnsi="標楷體" w:cs="標楷體"/>
        </w:rPr>
        <w:t>30</w:t>
      </w:r>
      <w:r>
        <w:rPr>
          <w:rFonts w:ascii="標楷體" w:eastAsia="標楷體" w:hAnsi="標楷體" w:cs="標楷體"/>
        </w:rPr>
        <w:t>名</w:t>
      </w:r>
      <w:r>
        <w:rPr>
          <w:rFonts w:ascii="標楷體" w:eastAsia="標楷體" w:hAnsi="標楷體" w:cs="標楷體"/>
        </w:rPr>
        <w:t>(</w:t>
      </w:r>
      <w:r>
        <w:rPr>
          <w:rFonts w:ascii="標楷體" w:eastAsia="標楷體" w:hAnsi="標楷體" w:cs="標楷體"/>
        </w:rPr>
        <w:t>含直接錄取名額，不含特殊身分學生名額</w:t>
      </w:r>
      <w:r>
        <w:rPr>
          <w:rFonts w:ascii="標楷體" w:eastAsia="標楷體" w:hAnsi="標楷體" w:cs="標楷體"/>
        </w:rPr>
        <w:t>)</w:t>
      </w:r>
      <w:r>
        <w:rPr>
          <w:rFonts w:ascii="標楷體" w:eastAsia="標楷體" w:hAnsi="標楷體" w:cs="標楷體"/>
        </w:rPr>
        <w:t>，男女兼收。</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二、特殊身分學生之名額依其升學優待規定辦理。</w:t>
      </w:r>
    </w:p>
    <w:p w:rsidR="00977D99" w:rsidRDefault="00C17CB7">
      <w:pPr>
        <w:tabs>
          <w:tab w:val="left" w:pos="600"/>
        </w:tabs>
        <w:spacing w:before="180" w:line="360" w:lineRule="auto"/>
        <w:rPr>
          <w:rFonts w:ascii="標楷體" w:eastAsia="標楷體" w:hAnsi="標楷體" w:cs="標楷體"/>
          <w:b/>
        </w:rPr>
      </w:pPr>
      <w:r>
        <w:rPr>
          <w:rFonts w:ascii="標楷體" w:eastAsia="標楷體" w:hAnsi="標楷體" w:cs="標楷體"/>
          <w:b/>
        </w:rPr>
        <w:t>肆、報考資格</w:t>
      </w:r>
    </w:p>
    <w:p w:rsidR="00977D99" w:rsidRDefault="00C17CB7">
      <w:pPr>
        <w:tabs>
          <w:tab w:val="left" w:pos="600"/>
        </w:tabs>
        <w:spacing w:before="40" w:line="320" w:lineRule="auto"/>
        <w:ind w:left="280"/>
        <w:rPr>
          <w:rFonts w:ascii="標楷體" w:eastAsia="標楷體" w:hAnsi="標楷體" w:cs="標楷體"/>
        </w:rPr>
      </w:pPr>
      <w:r>
        <w:rPr>
          <w:rFonts w:ascii="標楷體" w:eastAsia="標楷體" w:hAnsi="標楷體" w:cs="標楷體"/>
        </w:rPr>
        <w:t>學生具備下列資格，經國民中學推薦者，始得報考科學班；其推薦總人數，以該國民中學應屆畢業生總人數百分之二十為限：</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lastRenderedPageBreak/>
        <w:t>一、國民中學應屆畢業生，或符合特殊教育學生調整入學年齡及修業年限實施辦法規定，並經各該主管教育行政機關認定具國民中學畢業資格之學生。</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備註：具下列情形之一之同等學力者。</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持國外學歷報名之學生：應檢附經駐外單位驗證之國外學歷證件及國外學歷歷年成績證明、內政部入出國及移民署核發之入出境紀錄。</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持大陸學歷報名之學生：應檢附經設籍地之地方主管教育行政機關認定之證明文件、學歷證件影本及歷年成績證明影本。</w:t>
      </w:r>
    </w:p>
    <w:p w:rsidR="00977D99" w:rsidRDefault="00C17CB7">
      <w:pPr>
        <w:tabs>
          <w:tab w:val="left" w:pos="600"/>
        </w:tabs>
        <w:spacing w:before="40" w:line="320" w:lineRule="auto"/>
        <w:ind w:left="1120"/>
        <w:rPr>
          <w:rFonts w:ascii="標楷體" w:eastAsia="標楷體" w:hAnsi="標楷體" w:cs="標楷體"/>
        </w:rPr>
      </w:pPr>
      <w:r>
        <w:rPr>
          <w:rFonts w:ascii="標楷體" w:eastAsia="標楷體" w:hAnsi="標楷體" w:cs="標楷體"/>
        </w:rPr>
        <w:t>持大陸學歷報名之學生可持下列文件至設籍地之地方主管教育行政機關申請證明文件：</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大陸地區公證處公證屬實之學歷證件及歷年成績證明及公證書。</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財團法人海峽交流基金會證明。</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3.</w:t>
      </w:r>
      <w:r>
        <w:rPr>
          <w:rFonts w:ascii="標楷體" w:eastAsia="標楷體" w:hAnsi="標楷體" w:cs="標楷體"/>
        </w:rPr>
        <w:t>國民身分證（無身分證者提供在臺灣地區定居證、戶籍謄本、居留證之一即可）。</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依「高級中等以下教育階段非學校型態實驗教育實施條例」，參與國民教育階段實驗教育具國民中學畢業資格之學生。</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 xml:space="preserve"> </w:t>
      </w:r>
    </w:p>
    <w:p w:rsidR="00977D99" w:rsidRDefault="00977D99">
      <w:pPr>
        <w:rPr>
          <w:rFonts w:ascii="標楷體" w:eastAsia="標楷體" w:hAnsi="標楷體" w:cs="標楷體"/>
        </w:rPr>
      </w:pP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二、於國民中學就學期間之表現，符合下列規定之一：</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依各校自行訂定之排名規則依序推薦。</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經各該主管教育行政機關鑑定為數理資賦優異者。</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3.</w:t>
      </w:r>
      <w:r>
        <w:rPr>
          <w:rFonts w:ascii="標楷體" w:eastAsia="標楷體" w:hAnsi="標楷體" w:cs="標楷體"/>
        </w:rPr>
        <w:t>通過「國際國中生科學奧林匹亞競賽」或「國際數理奧林匹亞競賽」初選，或具備「亞太數學奧林匹亞競賽國家代表隊決選研習營」報名資格。</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4.</w:t>
      </w:r>
      <w:r>
        <w:rPr>
          <w:rFonts w:ascii="標楷體" w:eastAsia="標楷體" w:hAnsi="標楷體" w:cs="標楷體"/>
        </w:rPr>
        <w:t>曾獲教育部或國教署或科技部主辦有關數理科目之全國競賽（例如全國中小學科學展覽會）前三名或佳作。</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三、通過心理素質評估。</w:t>
      </w:r>
    </w:p>
    <w:p w:rsidR="00977D99" w:rsidRDefault="00C17CB7">
      <w:pPr>
        <w:spacing w:before="180" w:line="400" w:lineRule="auto"/>
        <w:ind w:left="480" w:hanging="480"/>
        <w:jc w:val="both"/>
        <w:rPr>
          <w:rFonts w:ascii="標楷體" w:eastAsia="標楷體" w:hAnsi="標楷體" w:cs="標楷體"/>
          <w:b/>
        </w:rPr>
      </w:pPr>
      <w:r>
        <w:rPr>
          <w:rFonts w:ascii="標楷體" w:eastAsia="標楷體" w:hAnsi="標楷體" w:cs="標楷體"/>
          <w:b/>
        </w:rPr>
        <w:lastRenderedPageBreak/>
        <w:t>伍、簡章及報名表下載</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一、本簡章</w:t>
      </w:r>
      <w:r>
        <w:rPr>
          <w:rFonts w:ascii="標楷體" w:eastAsia="標楷體" w:hAnsi="標楷體" w:cs="標楷體"/>
        </w:rPr>
        <w:t>(</w:t>
      </w:r>
      <w:r>
        <w:rPr>
          <w:rFonts w:ascii="標楷體" w:eastAsia="標楷體" w:hAnsi="標楷體" w:cs="標楷體"/>
        </w:rPr>
        <w:t>含報名表</w:t>
      </w:r>
      <w:r>
        <w:rPr>
          <w:rFonts w:ascii="標楷體" w:eastAsia="標楷體" w:hAnsi="標楷體" w:cs="標楷體"/>
        </w:rPr>
        <w:t>)</w:t>
      </w:r>
      <w:r>
        <w:rPr>
          <w:rFonts w:ascii="標楷體" w:eastAsia="標楷體" w:hAnsi="標楷體" w:cs="標楷體"/>
        </w:rPr>
        <w:t>採網路下載自行列印方式，不另發售。</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二、下載日期：自</w:t>
      </w: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1</w:t>
      </w:r>
      <w:r>
        <w:rPr>
          <w:rFonts w:ascii="標楷體" w:eastAsia="標楷體" w:hAnsi="標楷體" w:cs="標楷體"/>
        </w:rPr>
        <w:t>月</w:t>
      </w:r>
      <w:r>
        <w:rPr>
          <w:rFonts w:ascii="標楷體" w:eastAsia="標楷體" w:hAnsi="標楷體" w:cs="標楷體"/>
        </w:rPr>
        <w:t>15</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)18</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起。</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三、下載網站：本校網頁</w:t>
      </w:r>
      <w:r>
        <w:rPr>
          <w:rFonts w:ascii="標楷體" w:eastAsia="標楷體" w:hAnsi="標楷體" w:cs="標楷體"/>
        </w:rPr>
        <w:t xml:space="preserve"> (</w:t>
      </w:r>
      <w:r>
        <w:rPr>
          <w:rFonts w:ascii="標楷體" w:eastAsia="標楷體" w:hAnsi="標楷體" w:cs="標楷體"/>
        </w:rPr>
        <w:t>網址</w:t>
      </w:r>
      <w:r>
        <w:rPr>
          <w:rFonts w:ascii="標楷體" w:eastAsia="標楷體" w:hAnsi="標楷體" w:cs="標楷體"/>
        </w:rPr>
        <w:t xml:space="preserve">: </w:t>
      </w:r>
      <w:hyperlink r:id="rId7">
        <w:r>
          <w:rPr>
            <w:rFonts w:ascii="標楷體" w:eastAsia="標楷體" w:hAnsi="標楷體" w:cs="標楷體"/>
            <w:color w:val="0000FF"/>
            <w:u w:val="single"/>
          </w:rPr>
          <w:t>http://www.chsh.chc.edu.tw</w:t>
        </w:r>
      </w:hyperlink>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四、請家長及各國中老師協助下載各種表格，以</w:t>
      </w:r>
      <w:r>
        <w:rPr>
          <w:rFonts w:ascii="標楷體" w:eastAsia="標楷體" w:hAnsi="標楷體" w:cs="標楷體"/>
        </w:rPr>
        <w:t>A4</w:t>
      </w:r>
      <w:r>
        <w:rPr>
          <w:rFonts w:ascii="標楷體" w:eastAsia="標楷體" w:hAnsi="標楷體" w:cs="標楷體"/>
        </w:rPr>
        <w:t>規格白色普通影印紙（直式）列印，提供有意願且符合資格學生使用。</w:t>
      </w:r>
    </w:p>
    <w:p w:rsidR="00977D99" w:rsidRDefault="00C17CB7">
      <w:pPr>
        <w:tabs>
          <w:tab w:val="left" w:pos="600"/>
        </w:tabs>
        <w:spacing w:before="180" w:line="360" w:lineRule="auto"/>
        <w:rPr>
          <w:rFonts w:ascii="標楷體" w:eastAsia="標楷體" w:hAnsi="標楷體" w:cs="標楷體"/>
          <w:b/>
        </w:rPr>
      </w:pPr>
      <w:r>
        <w:rPr>
          <w:rFonts w:ascii="標楷體" w:eastAsia="標楷體" w:hAnsi="標楷體" w:cs="標楷體"/>
          <w:b/>
        </w:rPr>
        <w:t>陸、招生流程與方式</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一、報名暨入班資格審查：</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報名時間及地點：</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日期：</w:t>
      </w: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8~9</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星期四</w:t>
      </w: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時間：</w:t>
      </w:r>
      <w:r>
        <w:rPr>
          <w:rFonts w:ascii="標楷體" w:eastAsia="標楷體" w:hAnsi="標楷體" w:cs="標楷體"/>
        </w:rPr>
        <w:t>09</w:t>
      </w:r>
      <w:r>
        <w:rPr>
          <w:rFonts w:ascii="標楷體" w:eastAsia="標楷體" w:hAnsi="標楷體" w:cs="標楷體"/>
        </w:rPr>
        <w:t>：</w:t>
      </w:r>
      <w:r>
        <w:rPr>
          <w:rFonts w:ascii="標楷體" w:eastAsia="標楷體" w:hAnsi="標楷體" w:cs="標楷體"/>
        </w:rPr>
        <w:t>00-12</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，下午</w:t>
      </w:r>
      <w:r>
        <w:rPr>
          <w:rFonts w:ascii="標楷體" w:eastAsia="標楷體" w:hAnsi="標楷體" w:cs="標楷體"/>
        </w:rPr>
        <w:t>14</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3.</w:t>
      </w:r>
      <w:r>
        <w:rPr>
          <w:rFonts w:ascii="標楷體" w:eastAsia="標楷體" w:hAnsi="標楷體" w:cs="標楷體"/>
        </w:rPr>
        <w:t>地點：國立彰化高級中學中興樓二樓第一會議室。</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報名費用：</w:t>
      </w:r>
      <w:r>
        <w:rPr>
          <w:rFonts w:ascii="標楷體" w:eastAsia="標楷體" w:hAnsi="標楷體" w:cs="標楷體"/>
        </w:rPr>
        <w:t>500</w:t>
      </w:r>
      <w:r>
        <w:rPr>
          <w:rFonts w:ascii="標楷體" w:eastAsia="標楷體" w:hAnsi="標楷體" w:cs="標楷體"/>
        </w:rPr>
        <w:t>元。</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報名之學生應檢具以下表件及費用，依序彙整。</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報名表</w:t>
      </w:r>
      <w:r>
        <w:rPr>
          <w:rFonts w:ascii="標楷體" w:eastAsia="標楷體" w:hAnsi="標楷體" w:cs="標楷體"/>
        </w:rPr>
        <w:t xml:space="preserve"> (</w:t>
      </w:r>
      <w:r>
        <w:rPr>
          <w:rFonts w:ascii="標楷體" w:eastAsia="標楷體" w:hAnsi="標楷體" w:cs="標楷體"/>
        </w:rPr>
        <w:t>附件</w:t>
      </w:r>
      <w:r>
        <w:rPr>
          <w:rFonts w:ascii="標楷體" w:eastAsia="標楷體" w:hAnsi="標楷體" w:cs="標楷體"/>
        </w:rPr>
        <w:t xml:space="preserve">2) </w:t>
      </w:r>
      <w:r>
        <w:rPr>
          <w:rFonts w:ascii="標楷體" w:eastAsia="標楷體" w:hAnsi="標楷體" w:cs="標楷體"/>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(1)</w:t>
      </w:r>
      <w:r>
        <w:rPr>
          <w:rFonts w:ascii="標楷體" w:eastAsia="標楷體" w:hAnsi="標楷體" w:cs="標楷體"/>
        </w:rPr>
        <w:t>請以正楷詳細填寫學生資料，身分證明文件正反影印本黏貼於報名表上，並將最近</w:t>
      </w:r>
      <w:r>
        <w:rPr>
          <w:rFonts w:ascii="標楷體" w:eastAsia="標楷體" w:hAnsi="標楷體" w:cs="標楷體"/>
        </w:rPr>
        <w:t>6</w:t>
      </w:r>
      <w:r>
        <w:rPr>
          <w:rFonts w:ascii="標楷體" w:eastAsia="標楷體" w:hAnsi="標楷體" w:cs="標楷體"/>
        </w:rPr>
        <w:t>個月內二吋正面半身脫帽不修底片光面之黑白或淺色背景彩色照片一式三張，兩張黏貼於報名表</w:t>
      </w:r>
      <w:r>
        <w:rPr>
          <w:rFonts w:ascii="標楷體" w:eastAsia="標楷體" w:hAnsi="標楷體" w:cs="標楷體"/>
        </w:rPr>
        <w:t>(</w:t>
      </w:r>
      <w:r>
        <w:rPr>
          <w:rFonts w:ascii="標楷體" w:eastAsia="標楷體" w:hAnsi="標楷體" w:cs="標楷體"/>
        </w:rPr>
        <w:t>實貼與浮貼</w:t>
      </w:r>
      <w:r>
        <w:rPr>
          <w:rFonts w:ascii="標楷體" w:eastAsia="標楷體" w:hAnsi="標楷體" w:cs="標楷體"/>
        </w:rPr>
        <w:t>)</w:t>
      </w:r>
      <w:r>
        <w:rPr>
          <w:rFonts w:ascii="標楷體" w:eastAsia="標楷體" w:hAnsi="標楷體" w:cs="標楷體"/>
        </w:rPr>
        <w:t>，一張黏貼於甄選證相片，背面以正楷書寫姓名和身分證字號。</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(2)</w:t>
      </w:r>
      <w:r>
        <w:rPr>
          <w:rFonts w:ascii="標楷體" w:eastAsia="標楷體" w:hAnsi="標楷體" w:cs="標楷體"/>
        </w:rPr>
        <w:t>於</w:t>
      </w:r>
      <w:r>
        <w:rPr>
          <w:rFonts w:ascii="標楷體" w:eastAsia="標楷體" w:hAnsi="標楷體" w:cs="標楷體"/>
        </w:rPr>
        <w:t>報名表上勾選逕送〝直接錄取〞審查或〝科學能力檢定〞。</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甄選證：請填妥應自行填寫部分，並將一張照片黏貼於甄選證。</w:t>
      </w:r>
      <w:r>
        <w:rPr>
          <w:rFonts w:ascii="標楷體" w:eastAsia="標楷體" w:hAnsi="標楷體" w:cs="標楷體"/>
        </w:rPr>
        <w:t>(</w:t>
      </w:r>
      <w:r>
        <w:rPr>
          <w:rFonts w:ascii="標楷體" w:eastAsia="標楷體" w:hAnsi="標楷體" w:cs="標楷體"/>
        </w:rPr>
        <w:t>附件</w:t>
      </w:r>
      <w:r>
        <w:rPr>
          <w:rFonts w:ascii="標楷體" w:eastAsia="標楷體" w:hAnsi="標楷體" w:cs="標楷體"/>
        </w:rPr>
        <w:t>2)</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3.</w:t>
      </w:r>
      <w:r>
        <w:rPr>
          <w:rFonts w:ascii="標楷體" w:eastAsia="標楷體" w:hAnsi="標楷體" w:cs="標楷體"/>
        </w:rPr>
        <w:t>心理素質評估觀察表：請就讀學校老師或家長觀察推薦並經教務處核章。</w:t>
      </w:r>
      <w:r>
        <w:rPr>
          <w:rFonts w:ascii="標楷體" w:eastAsia="標楷體" w:hAnsi="標楷體" w:cs="標楷體"/>
        </w:rPr>
        <w:t>(</w:t>
      </w:r>
      <w:r>
        <w:rPr>
          <w:rFonts w:ascii="標楷體" w:eastAsia="標楷體" w:hAnsi="標楷體" w:cs="標楷體"/>
        </w:rPr>
        <w:t>附件</w:t>
      </w:r>
      <w:r>
        <w:rPr>
          <w:rFonts w:ascii="標楷體" w:eastAsia="標楷體" w:hAnsi="標楷體" w:cs="標楷體"/>
        </w:rPr>
        <w:t xml:space="preserve">3) </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4.</w:t>
      </w:r>
      <w:r>
        <w:rPr>
          <w:rFonts w:ascii="標楷體" w:eastAsia="標楷體" w:hAnsi="標楷體" w:cs="標楷體"/>
        </w:rPr>
        <w:t>若低收入或中低收入戶子女或其直系血親尊親屬支領失業給付者，免收報名費，但請檢具以下資料：</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lastRenderedPageBreak/>
        <w:t>(1)</w:t>
      </w:r>
      <w:r>
        <w:rPr>
          <w:rFonts w:ascii="標楷體" w:eastAsia="標楷體" w:hAnsi="標楷體" w:cs="標楷體"/>
        </w:rPr>
        <w:t>低收入或中低收入戶子女：應檢附鄉</w:t>
      </w:r>
      <w:r>
        <w:rPr>
          <w:rFonts w:ascii="標楷體" w:eastAsia="標楷體" w:hAnsi="標楷體" w:cs="標楷體"/>
        </w:rPr>
        <w:t>(</w:t>
      </w:r>
      <w:r>
        <w:rPr>
          <w:rFonts w:ascii="標楷體" w:eastAsia="標楷體" w:hAnsi="標楷體" w:cs="標楷體"/>
        </w:rPr>
        <w:t>鎮、市、區</w:t>
      </w:r>
      <w:r>
        <w:rPr>
          <w:rFonts w:ascii="標楷體" w:eastAsia="標楷體" w:hAnsi="標楷體" w:cs="標楷體"/>
        </w:rPr>
        <w:t>)</w:t>
      </w:r>
      <w:r>
        <w:rPr>
          <w:rFonts w:ascii="標楷體" w:eastAsia="標楷體" w:hAnsi="標楷體" w:cs="標楷體"/>
        </w:rPr>
        <w:t>公所核發之低收入或中低收入戶證明文件及戶口名簿影本。</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(2)</w:t>
      </w:r>
      <w:r>
        <w:rPr>
          <w:rFonts w:ascii="標楷體" w:eastAsia="標楷體" w:hAnsi="標楷體" w:cs="標楷體"/>
        </w:rPr>
        <w:t>直系血親尊親屬支領失業給付者：應檢附公立就業服務機構核發之失業【再】認定、失業給付申請書暨給付收據</w:t>
      </w:r>
      <w:r>
        <w:rPr>
          <w:rFonts w:ascii="標楷體" w:eastAsia="標楷體" w:hAnsi="標楷體" w:cs="標楷體"/>
        </w:rPr>
        <w:t>及戶口名簿影本（證明文件之有效期限以涵蓋報名日期為準）。</w:t>
      </w:r>
    </w:p>
    <w:p w:rsidR="00977D99" w:rsidRDefault="00C17CB7">
      <w:pPr>
        <w:tabs>
          <w:tab w:val="left" w:pos="600"/>
        </w:tabs>
        <w:spacing w:before="40" w:line="320" w:lineRule="auto"/>
        <w:ind w:left="1480" w:hanging="360"/>
        <w:rPr>
          <w:rFonts w:ascii="標楷體" w:eastAsia="標楷體" w:hAnsi="標楷體" w:cs="標楷體"/>
          <w:sz w:val="28"/>
        </w:rPr>
      </w:pPr>
      <w:r>
        <w:rPr>
          <w:rFonts w:ascii="標楷體" w:eastAsia="標楷體" w:hAnsi="標楷體" w:cs="標楷體"/>
          <w:sz w:val="28"/>
        </w:rPr>
        <w:t xml:space="preserve"> </w:t>
      </w:r>
    </w:p>
    <w:p w:rsidR="00977D99" w:rsidRDefault="00977D99">
      <w:pPr>
        <w:rPr>
          <w:rFonts w:ascii="標楷體" w:eastAsia="標楷體" w:hAnsi="標楷體" w:cs="標楷體"/>
        </w:rPr>
      </w:pP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5.</w:t>
      </w:r>
      <w:r>
        <w:rPr>
          <w:rFonts w:ascii="標楷體" w:eastAsia="標楷體" w:hAnsi="標楷體" w:cs="標楷體"/>
        </w:rPr>
        <w:t>身心障礙考生參加科學能力檢定，如須申請應考服務，應於報名時繳交「身心障礙考生應考服務申請表」、「身心障礙手冊或縣市鑑輔會所開立的鑑定證明」、「在校個別化教育計畫」，以作為審查之依據。未依規定繳驗及審查者，一律不提供應考服務。</w:t>
      </w:r>
      <w:r>
        <w:rPr>
          <w:rFonts w:ascii="標楷體" w:eastAsia="標楷體" w:hAnsi="標楷體" w:cs="標楷體"/>
        </w:rPr>
        <w:t>(</w:t>
      </w:r>
      <w:r>
        <w:rPr>
          <w:rFonts w:ascii="標楷體" w:eastAsia="標楷體" w:hAnsi="標楷體" w:cs="標楷體"/>
        </w:rPr>
        <w:t>附件</w:t>
      </w:r>
      <w:r>
        <w:rPr>
          <w:rFonts w:ascii="標楷體" w:eastAsia="標楷體" w:hAnsi="標楷體" w:cs="標楷體"/>
        </w:rPr>
        <w:t>5)</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完成辦理報名暨入班資格審查手續後不得要求退費，報名相關資料亦不得要求更改或退還。</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公布入班資格審查結果</w:t>
      </w: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14</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)18:00</w:t>
      </w:r>
      <w:r>
        <w:rPr>
          <w:rFonts w:ascii="標楷體" w:eastAsia="標楷體" w:hAnsi="標楷體" w:cs="標楷體"/>
        </w:rPr>
        <w:t>前</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二、錄取方式及時程</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直接錄取：</w:t>
      </w:r>
    </w:p>
    <w:p w:rsidR="00977D99" w:rsidRDefault="00C17CB7">
      <w:pPr>
        <w:tabs>
          <w:tab w:val="left" w:pos="600"/>
        </w:tabs>
        <w:spacing w:before="40" w:line="320" w:lineRule="auto"/>
        <w:ind w:left="1120"/>
        <w:rPr>
          <w:rFonts w:ascii="標楷體" w:eastAsia="標楷體" w:hAnsi="標楷體" w:cs="標楷體"/>
        </w:rPr>
      </w:pPr>
      <w:r>
        <w:rPr>
          <w:rFonts w:ascii="標楷體" w:eastAsia="標楷體" w:hAnsi="標楷體" w:cs="標楷體"/>
        </w:rPr>
        <w:t>符合下列任一項條件者，即可不經科學能力檢定及實驗實作，經國民中學列冊報直轄市政府教育局、縣（市）政府初審，再經本校科學班入學甄選及學科資格考試委員會複審，教育部主管之學校逕送本校科學班入學甄選及學科資格考試委員會審查，通過審查者公告直接錄取。</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參加「國際國中生科學奧林匹亞競賽」獲個人銅牌獎（含）以上者。</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參加「國際數理奧林匹亞競賽」獲獎或選訓決賽完成結訓，並獲保送高中資格者。</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3.</w:t>
      </w:r>
      <w:r>
        <w:rPr>
          <w:rFonts w:ascii="標楷體" w:eastAsia="標楷體" w:hAnsi="標楷體" w:cs="標楷體"/>
        </w:rPr>
        <w:t>參加「國際科學展覽」獲獎或獲選「國際科學展覽」正選代表，並獲保送高中資格者。</w:t>
      </w:r>
    </w:p>
    <w:p w:rsidR="00977D99" w:rsidRDefault="00C17CB7">
      <w:pPr>
        <w:tabs>
          <w:tab w:val="left" w:pos="600"/>
        </w:tabs>
        <w:spacing w:before="40" w:line="320" w:lineRule="auto"/>
        <w:ind w:left="1400"/>
        <w:rPr>
          <w:rFonts w:ascii="標楷體" w:eastAsia="標楷體" w:hAnsi="標楷體" w:cs="標楷體"/>
        </w:rPr>
      </w:pPr>
      <w:r>
        <w:rPr>
          <w:rFonts w:ascii="標楷體" w:eastAsia="標楷體" w:hAnsi="標楷體" w:cs="標楷體"/>
        </w:rPr>
        <w:t>符合上述條件者，依其獲得獎項由最高獎項依序</w:t>
      </w:r>
      <w:r>
        <w:rPr>
          <w:rFonts w:ascii="標楷體" w:eastAsia="標楷體" w:hAnsi="標楷體" w:cs="標楷體"/>
        </w:rPr>
        <w:t>遞推錄取，名額</w:t>
      </w:r>
      <w:r>
        <w:rPr>
          <w:rFonts w:ascii="標楷體" w:eastAsia="標楷體" w:hAnsi="標楷體" w:cs="標楷體"/>
        </w:rPr>
        <w:lastRenderedPageBreak/>
        <w:t>不超過</w:t>
      </w:r>
      <w:r>
        <w:rPr>
          <w:rFonts w:ascii="標楷體" w:eastAsia="標楷體" w:hAnsi="標楷體" w:cs="標楷體"/>
        </w:rPr>
        <w:t xml:space="preserve"> 5</w:t>
      </w:r>
      <w:r>
        <w:rPr>
          <w:rFonts w:ascii="標楷體" w:eastAsia="標楷體" w:hAnsi="標楷體" w:cs="標楷體"/>
        </w:rPr>
        <w:t>名。</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甄選錄取：</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1.</w:t>
      </w:r>
      <w:r>
        <w:rPr>
          <w:rFonts w:ascii="標楷體" w:eastAsia="標楷體" w:hAnsi="標楷體" w:cs="標楷體"/>
        </w:rPr>
        <w:t>科學能力檢定</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(1)</w:t>
      </w:r>
      <w:r>
        <w:rPr>
          <w:rFonts w:ascii="標楷體" w:eastAsia="標楷體" w:hAnsi="標楷體" w:cs="標楷體"/>
        </w:rPr>
        <w:t>日期：</w:t>
      </w: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17</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星期六</w:t>
      </w:r>
      <w:r>
        <w:rPr>
          <w:rFonts w:ascii="標楷體" w:eastAsia="標楷體" w:hAnsi="標楷體" w:cs="標楷體"/>
        </w:rPr>
        <w:t>)8</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00</w:t>
      </w:r>
      <w:r>
        <w:rPr>
          <w:rFonts w:ascii="標楷體" w:eastAsia="標楷體" w:hAnsi="標楷體" w:cs="標楷體"/>
          <w:b/>
        </w:rPr>
        <w:t xml:space="preserve"> </w:t>
      </w:r>
      <w:r>
        <w:rPr>
          <w:rFonts w:ascii="標楷體" w:eastAsia="標楷體" w:hAnsi="標楷體" w:cs="標楷體"/>
          <w:b/>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(2)</w:t>
      </w:r>
      <w:r>
        <w:rPr>
          <w:rFonts w:ascii="標楷體" w:eastAsia="標楷體" w:hAnsi="標楷體" w:cs="標楷體"/>
        </w:rPr>
        <w:t>地點：國立彰化高級中學</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(3)</w:t>
      </w:r>
      <w:r>
        <w:rPr>
          <w:rFonts w:ascii="標楷體" w:eastAsia="標楷體" w:hAnsi="標楷體" w:cs="標楷體"/>
        </w:rPr>
        <w:t>對象：通過入班資格審查且未獲直接錄取者</w:t>
      </w:r>
      <w:r>
        <w:rPr>
          <w:rFonts w:ascii="標楷體" w:eastAsia="標楷體" w:hAnsi="標楷體" w:cs="標楷體"/>
          <w:b/>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(4)</w:t>
      </w:r>
      <w:r>
        <w:rPr>
          <w:rFonts w:ascii="標楷體" w:eastAsia="標楷體" w:hAnsi="標楷體" w:cs="標楷體"/>
        </w:rPr>
        <w:t>方式及時間：</w:t>
      </w:r>
    </w:p>
    <w:tbl>
      <w:tblPr>
        <w:tblW w:w="0" w:type="auto"/>
        <w:tblInd w:w="1665" w:type="dxa"/>
        <w:tblCellMar>
          <w:left w:w="10" w:type="dxa"/>
          <w:right w:w="10" w:type="dxa"/>
        </w:tblCellMar>
        <w:tblLook w:val="04A0" w:firstRow="1" w:lastRow="0" w:firstColumn="1" w:lastColumn="0" w:noHBand="0" w:noVBand="1"/>
      </w:tblPr>
      <w:tblGrid>
        <w:gridCol w:w="1619"/>
        <w:gridCol w:w="1753"/>
        <w:gridCol w:w="1791"/>
        <w:gridCol w:w="1694"/>
      </w:tblGrid>
      <w:tr w:rsidR="00977D99">
        <w:tblPrEx>
          <w:tblCellMar>
            <w:top w:w="0" w:type="dxa"/>
            <w:bottom w:w="0" w:type="dxa"/>
          </w:tblCellMar>
        </w:tblPrEx>
        <w:trPr>
          <w:trHeight w:val="1"/>
        </w:trPr>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rPr>
              <w:t>節次</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rPr>
              <w:t>時間</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rPr>
              <w:t>項目</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rPr>
              <w:t>備註</w:t>
            </w:r>
          </w:p>
        </w:tc>
      </w:tr>
      <w:tr w:rsidR="00977D99">
        <w:tblPrEx>
          <w:tblCellMar>
            <w:top w:w="0" w:type="dxa"/>
            <w:bottom w:w="0" w:type="dxa"/>
          </w:tblCellMar>
        </w:tblPrEx>
        <w:trPr>
          <w:trHeight w:val="1"/>
        </w:trPr>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新細明體" w:eastAsia="新細明體" w:hAnsi="新細明體" w:cs="新細明體"/>
                <w:color w:val="000000"/>
              </w:rPr>
              <w:t>第一節</w:t>
            </w:r>
            <w:r>
              <w:rPr>
                <w:rFonts w:ascii="Times New Roman" w:eastAsia="Times New Roman" w:hAnsi="Times New Roman" w:cs="Times New Roman"/>
                <w:color w:val="000000"/>
              </w:rPr>
              <w:t>(80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08</w:t>
            </w:r>
            <w:r>
              <w:rPr>
                <w:rFonts w:ascii="新細明體" w:eastAsia="新細明體" w:hAnsi="新細明體" w:cs="新細明體"/>
                <w:color w:val="000000"/>
              </w:rPr>
              <w:t>：</w:t>
            </w:r>
            <w:r>
              <w:rPr>
                <w:rFonts w:ascii="Times New Roman" w:eastAsia="Times New Roman" w:hAnsi="Times New Roman" w:cs="Times New Roman"/>
                <w:color w:val="000000"/>
              </w:rPr>
              <w:t>15-08</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08</w:t>
            </w:r>
            <w:r>
              <w:rPr>
                <w:rFonts w:ascii="新細明體" w:eastAsia="新細明體" w:hAnsi="新細明體" w:cs="新細明體"/>
                <w:color w:val="000000"/>
              </w:rPr>
              <w:t>：</w:t>
            </w:r>
            <w:r>
              <w:rPr>
                <w:rFonts w:ascii="Times New Roman" w:eastAsia="Times New Roman" w:hAnsi="Times New Roman" w:cs="Times New Roman"/>
                <w:color w:val="000000"/>
              </w:rPr>
              <w:t>20-09</w:t>
            </w:r>
            <w:r>
              <w:rPr>
                <w:rFonts w:ascii="新細明體" w:eastAsia="新細明體" w:hAnsi="新細明體" w:cs="新細明體"/>
                <w:color w:val="000000"/>
              </w:rPr>
              <w:t>：</w:t>
            </w:r>
            <w:r>
              <w:rPr>
                <w:rFonts w:ascii="Times New Roman" w:eastAsia="Times New Roman" w:hAnsi="Times New Roman" w:cs="Times New Roman"/>
                <w:color w:val="000000"/>
              </w:rPr>
              <w:t>40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數學</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新細明體" w:eastAsia="新細明體" w:hAnsi="新細明體" w:cs="新細明體"/>
                <w:color w:val="000000"/>
              </w:rPr>
              <w:t>第二節</w:t>
            </w:r>
            <w:r>
              <w:rPr>
                <w:rFonts w:ascii="Times New Roman" w:eastAsia="Times New Roman" w:hAnsi="Times New Roman" w:cs="Times New Roman"/>
                <w:color w:val="000000"/>
              </w:rPr>
              <w:t>(60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09</w:t>
            </w:r>
            <w:r>
              <w:rPr>
                <w:rFonts w:ascii="新細明體" w:eastAsia="新細明體" w:hAnsi="新細明體" w:cs="新細明體"/>
                <w:color w:val="000000"/>
              </w:rPr>
              <w:t>：</w:t>
            </w:r>
            <w:r>
              <w:rPr>
                <w:rFonts w:ascii="Times New Roman" w:eastAsia="Times New Roman" w:hAnsi="Times New Roman" w:cs="Times New Roman"/>
                <w:color w:val="000000"/>
              </w:rPr>
              <w:t>55-10</w:t>
            </w:r>
            <w:r>
              <w:rPr>
                <w:rFonts w:ascii="新細明體" w:eastAsia="新細明體" w:hAnsi="新細明體" w:cs="新細明體"/>
                <w:color w:val="000000"/>
              </w:rPr>
              <w:t>：</w:t>
            </w:r>
            <w:r>
              <w:rPr>
                <w:rFonts w:ascii="Times New Roman" w:eastAsia="Times New Roman" w:hAnsi="Times New Roman" w:cs="Times New Roman"/>
                <w:color w:val="000000"/>
              </w:rPr>
              <w:t>00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10</w:t>
            </w:r>
            <w:r>
              <w:rPr>
                <w:rFonts w:ascii="新細明體" w:eastAsia="新細明體" w:hAnsi="新細明體" w:cs="新細明體"/>
                <w:color w:val="000000"/>
              </w:rPr>
              <w:t>：</w:t>
            </w:r>
            <w:r>
              <w:rPr>
                <w:rFonts w:ascii="Times New Roman" w:eastAsia="Times New Roman" w:hAnsi="Times New Roman" w:cs="Times New Roman"/>
                <w:color w:val="000000"/>
              </w:rPr>
              <w:t>00-11</w:t>
            </w:r>
            <w:r>
              <w:rPr>
                <w:rFonts w:ascii="新細明體" w:eastAsia="新細明體" w:hAnsi="新細明體" w:cs="新細明體"/>
                <w:color w:val="000000"/>
              </w:rPr>
              <w:t>：</w:t>
            </w:r>
            <w:r>
              <w:rPr>
                <w:rFonts w:ascii="Times New Roman" w:eastAsia="Times New Roman" w:hAnsi="Times New Roman" w:cs="Times New Roman"/>
                <w:color w:val="000000"/>
              </w:rPr>
              <w:t>00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物理</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新細明體" w:eastAsia="新細明體" w:hAnsi="新細明體" w:cs="新細明體"/>
                <w:color w:val="000000"/>
              </w:rPr>
              <w:t>第三節</w:t>
            </w:r>
            <w:r>
              <w:rPr>
                <w:rFonts w:ascii="Times New Roman" w:eastAsia="Times New Roman" w:hAnsi="Times New Roman" w:cs="Times New Roman"/>
                <w:color w:val="000000"/>
              </w:rPr>
              <w:t>(60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11</w:t>
            </w:r>
            <w:r>
              <w:rPr>
                <w:rFonts w:ascii="新細明體" w:eastAsia="新細明體" w:hAnsi="新細明體" w:cs="新細明體"/>
                <w:color w:val="000000"/>
              </w:rPr>
              <w:t>：</w:t>
            </w:r>
            <w:r>
              <w:rPr>
                <w:rFonts w:ascii="Times New Roman" w:eastAsia="Times New Roman" w:hAnsi="Times New Roman" w:cs="Times New Roman"/>
                <w:color w:val="000000"/>
              </w:rPr>
              <w:t>15-11</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11</w:t>
            </w:r>
            <w:r>
              <w:rPr>
                <w:rFonts w:ascii="新細明體" w:eastAsia="新細明體" w:hAnsi="新細明體" w:cs="新細明體"/>
                <w:color w:val="000000"/>
              </w:rPr>
              <w:t>：</w:t>
            </w:r>
            <w:r>
              <w:rPr>
                <w:rFonts w:ascii="Times New Roman" w:eastAsia="Times New Roman" w:hAnsi="Times New Roman" w:cs="Times New Roman"/>
                <w:color w:val="000000"/>
              </w:rPr>
              <w:t>20-12</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化學</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新細明體" w:eastAsia="新細明體" w:hAnsi="新細明體" w:cs="新細明體"/>
                <w:color w:val="000000"/>
              </w:rPr>
              <w:t>第四節</w:t>
            </w:r>
            <w:r>
              <w:rPr>
                <w:rFonts w:ascii="Times New Roman" w:eastAsia="Times New Roman" w:hAnsi="Times New Roman" w:cs="Times New Roman"/>
                <w:color w:val="000000"/>
              </w:rPr>
              <w:t>(80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00-14</w:t>
            </w:r>
            <w:r>
              <w:rPr>
                <w:rFonts w:ascii="新細明體" w:eastAsia="新細明體" w:hAnsi="新細明體" w:cs="新細明體"/>
              </w:rPr>
              <w:t>：</w:t>
            </w:r>
            <w:r>
              <w:rPr>
                <w:rFonts w:ascii="Times New Roman" w:eastAsia="Times New Roman" w:hAnsi="Times New Roman" w:cs="Times New Roman"/>
              </w:rPr>
              <w:t>05</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rPr>
              <w:t>測驗說明</w:t>
            </w:r>
          </w:p>
        </w:tc>
        <w:tc>
          <w:tcPr>
            <w:tcW w:w="21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05-14</w:t>
            </w:r>
            <w:r>
              <w:rPr>
                <w:rFonts w:ascii="新細明體" w:eastAsia="新細明體" w:hAnsi="新細明體" w:cs="新細明體"/>
              </w:rPr>
              <w:t>：</w:t>
            </w:r>
            <w:r>
              <w:rPr>
                <w:rFonts w:ascii="Times New Roman" w:eastAsia="Times New Roman" w:hAnsi="Times New Roman" w:cs="Times New Roman"/>
              </w:rPr>
              <w:t>45</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rPr>
              <w:t>英語能力檢定</w:t>
            </w: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r w:rsidR="00977D99">
        <w:tblPrEx>
          <w:tblCellMar>
            <w:top w:w="0" w:type="dxa"/>
            <w:bottom w:w="0" w:type="dxa"/>
          </w:tblCellMar>
        </w:tblPrEx>
        <w:trPr>
          <w:trHeight w:val="1"/>
        </w:trPr>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45-15</w:t>
            </w:r>
            <w:r>
              <w:rPr>
                <w:rFonts w:ascii="新細明體" w:eastAsia="新細明體" w:hAnsi="新細明體" w:cs="新細明體"/>
              </w:rPr>
              <w:t>：</w:t>
            </w:r>
            <w:r>
              <w:rPr>
                <w:rFonts w:ascii="Times New Roman" w:eastAsia="Times New Roman" w:hAnsi="Times New Roman" w:cs="Times New Roman"/>
              </w:rPr>
              <w:t>25</w:t>
            </w:r>
          </w:p>
        </w:tc>
        <w:tc>
          <w:tcPr>
            <w:tcW w:w="226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rPr>
              <w:t>國文能力檢定</w:t>
            </w:r>
          </w:p>
        </w:tc>
        <w:tc>
          <w:tcPr>
            <w:tcW w:w="21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r>
    </w:tbl>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(5)</w:t>
      </w:r>
      <w:r>
        <w:rPr>
          <w:rFonts w:ascii="標楷體" w:eastAsia="標楷體" w:hAnsi="標楷體" w:cs="標楷體"/>
        </w:rPr>
        <w:t>項目：國文、英語、數學、物理、化學。</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(6)</w:t>
      </w:r>
      <w:r>
        <w:rPr>
          <w:rFonts w:ascii="標楷體" w:eastAsia="標楷體" w:hAnsi="標楷體" w:cs="標楷體"/>
        </w:rPr>
        <w:t>成績採計及同分比序方式</w:t>
      </w:r>
      <w:r>
        <w:rPr>
          <w:rFonts w:ascii="標楷體" w:eastAsia="標楷體" w:hAnsi="標楷體" w:cs="標楷體"/>
        </w:rPr>
        <w:t xml:space="preserve">: </w:t>
      </w:r>
    </w:p>
    <w:p w:rsidR="00977D99" w:rsidRDefault="00C17CB7">
      <w:pPr>
        <w:tabs>
          <w:tab w:val="left" w:pos="600"/>
        </w:tabs>
        <w:spacing w:before="40" w:line="320" w:lineRule="auto"/>
        <w:ind w:left="3870" w:hanging="2400"/>
        <w:rPr>
          <w:rFonts w:ascii="標楷體" w:eastAsia="標楷體" w:hAnsi="標楷體" w:cs="標楷體"/>
        </w:rPr>
      </w:pPr>
      <w:r>
        <w:rPr>
          <w:rFonts w:ascii="標楷體" w:eastAsia="標楷體" w:hAnsi="標楷體" w:cs="標楷體"/>
        </w:rPr>
        <w:t>科學能力檢定總成績＝數學</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×0.4+</w:t>
      </w:r>
      <w:r>
        <w:rPr>
          <w:rFonts w:ascii="標楷體" w:eastAsia="標楷體" w:hAnsi="標楷體" w:cs="標楷體"/>
        </w:rPr>
        <w:t>物理</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×0.2+</w:t>
      </w:r>
      <w:r>
        <w:rPr>
          <w:rFonts w:ascii="標楷體" w:eastAsia="標楷體" w:hAnsi="標楷體" w:cs="標楷體"/>
        </w:rPr>
        <w:t>化學</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×0.2+</w:t>
      </w:r>
      <w:r>
        <w:rPr>
          <w:rFonts w:ascii="標楷體" w:eastAsia="標楷體" w:hAnsi="標楷體" w:cs="標楷體"/>
        </w:rPr>
        <w:t>國文</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w:t>
      </w:r>
      <w:r>
        <w:rPr>
          <w:rFonts w:ascii="標楷體" w:eastAsia="標楷體" w:hAnsi="標楷體" w:cs="標楷體"/>
        </w:rPr>
        <w:t>英文</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w:t>
      </w:r>
    </w:p>
    <w:p w:rsidR="00977D99" w:rsidRDefault="00C17CB7">
      <w:pPr>
        <w:tabs>
          <w:tab w:val="left" w:pos="600"/>
        </w:tabs>
        <w:spacing w:before="40" w:line="320" w:lineRule="auto"/>
        <w:ind w:left="1470"/>
        <w:rPr>
          <w:rFonts w:ascii="標楷體" w:eastAsia="標楷體" w:hAnsi="標楷體" w:cs="標楷體"/>
        </w:rPr>
      </w:pPr>
      <w:r>
        <w:rPr>
          <w:rFonts w:ascii="標楷體" w:eastAsia="標楷體" w:hAnsi="標楷體" w:cs="標楷體"/>
        </w:rPr>
        <w:t>依科學能力檢定總成績擇優錄取</w:t>
      </w:r>
      <w:r>
        <w:rPr>
          <w:rFonts w:ascii="標楷體" w:eastAsia="標楷體" w:hAnsi="標楷體" w:cs="標楷體"/>
        </w:rPr>
        <w:t>60</w:t>
      </w:r>
      <w:r>
        <w:rPr>
          <w:rFonts w:ascii="標楷體" w:eastAsia="標楷體" w:hAnsi="標楷體" w:cs="標楷體"/>
        </w:rPr>
        <w:t>名，參加實驗實作。成績分數採計取至小數點第</w:t>
      </w:r>
      <w:r>
        <w:rPr>
          <w:rFonts w:ascii="標楷體" w:eastAsia="標楷體" w:hAnsi="標楷體" w:cs="標楷體"/>
        </w:rPr>
        <w:t>1</w:t>
      </w:r>
      <w:r>
        <w:rPr>
          <w:rFonts w:ascii="標楷體" w:eastAsia="標楷體" w:hAnsi="標楷體" w:cs="標楷體"/>
        </w:rPr>
        <w:t>位</w:t>
      </w:r>
      <w:r>
        <w:rPr>
          <w:rFonts w:ascii="標楷體" w:eastAsia="標楷體" w:hAnsi="標楷體" w:cs="標楷體"/>
        </w:rPr>
        <w:t>(</w:t>
      </w:r>
      <w:r>
        <w:rPr>
          <w:rFonts w:ascii="標楷體" w:eastAsia="標楷體" w:hAnsi="標楷體" w:cs="標楷體"/>
        </w:rPr>
        <w:t>第</w:t>
      </w:r>
      <w:r>
        <w:rPr>
          <w:rFonts w:ascii="標楷體" w:eastAsia="標楷體" w:hAnsi="標楷體" w:cs="標楷體"/>
        </w:rPr>
        <w:t>2</w:t>
      </w:r>
      <w:r>
        <w:rPr>
          <w:rFonts w:ascii="標楷體" w:eastAsia="標楷體" w:hAnsi="標楷體" w:cs="標楷體"/>
        </w:rPr>
        <w:t>位四捨五入</w:t>
      </w:r>
      <w:r>
        <w:rPr>
          <w:rFonts w:ascii="標楷體" w:eastAsia="標楷體" w:hAnsi="標楷體" w:cs="標楷體"/>
        </w:rPr>
        <w:t>)</w:t>
      </w:r>
      <w:r>
        <w:rPr>
          <w:rFonts w:ascii="標楷體" w:eastAsia="標楷體" w:hAnsi="標楷體" w:cs="標楷體"/>
        </w:rPr>
        <w:t>，若有同分者，則增額錄取參加實驗實作。</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(7)</w:t>
      </w:r>
      <w:r>
        <w:rPr>
          <w:rFonts w:ascii="標楷體" w:eastAsia="標楷體" w:hAnsi="標楷體" w:cs="標楷體"/>
        </w:rPr>
        <w:t>成績查詢</w:t>
      </w:r>
      <w:r>
        <w:rPr>
          <w:rFonts w:ascii="標楷體" w:eastAsia="標楷體" w:hAnsi="標楷體" w:cs="標楷體"/>
        </w:rPr>
        <w:t>: 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20</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星期二</w:t>
      </w:r>
      <w:r>
        <w:rPr>
          <w:rFonts w:ascii="標楷體" w:eastAsia="標楷體" w:hAnsi="標楷體" w:cs="標楷體"/>
        </w:rPr>
        <w:t>)17</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前，至彰化高中學校首頁查詢，網址：</w:t>
      </w:r>
      <w:r>
        <w:rPr>
          <w:rFonts w:ascii="標楷體" w:eastAsia="標楷體" w:hAnsi="標楷體" w:cs="標楷體"/>
        </w:rPr>
        <w:t>http://www.chsh.chc.edu.tw</w:t>
      </w:r>
      <w:r>
        <w:rPr>
          <w:rFonts w:ascii="標楷體" w:eastAsia="標楷體" w:hAnsi="標楷體" w:cs="標楷體"/>
        </w:rPr>
        <w:t>。</w:t>
      </w:r>
    </w:p>
    <w:p w:rsidR="00977D99" w:rsidRDefault="00C17CB7">
      <w:pPr>
        <w:tabs>
          <w:tab w:val="left" w:pos="600"/>
        </w:tabs>
        <w:spacing w:before="40" w:line="320" w:lineRule="auto"/>
        <w:ind w:left="1480" w:hanging="360"/>
        <w:rPr>
          <w:rFonts w:ascii="標楷體" w:eastAsia="標楷體" w:hAnsi="標楷體" w:cs="標楷體"/>
          <w:b/>
        </w:rPr>
      </w:pPr>
      <w:r>
        <w:rPr>
          <w:rFonts w:ascii="標楷體" w:eastAsia="標楷體" w:hAnsi="標楷體" w:cs="標楷體"/>
        </w:rPr>
        <w:t>(8)</w:t>
      </w:r>
      <w:r>
        <w:rPr>
          <w:rFonts w:ascii="標楷體" w:eastAsia="標楷體" w:hAnsi="標楷體" w:cs="標楷體"/>
        </w:rPr>
        <w:t>申請成績複查暨複查結果回覆</w:t>
      </w:r>
      <w:r>
        <w:rPr>
          <w:rFonts w:ascii="標楷體" w:eastAsia="標楷體" w:hAnsi="標楷體" w:cs="標楷體"/>
        </w:rPr>
        <w:t>: 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21</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)09</w:t>
      </w:r>
      <w:r>
        <w:rPr>
          <w:rFonts w:ascii="標楷體" w:eastAsia="標楷體" w:hAnsi="標楷體" w:cs="標楷體"/>
        </w:rPr>
        <w:t>：</w:t>
      </w:r>
      <w:r>
        <w:rPr>
          <w:rFonts w:ascii="標楷體" w:eastAsia="標楷體" w:hAnsi="標楷體" w:cs="標楷體"/>
        </w:rPr>
        <w:t>00-12</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，逾時不予受理。科學能力檢定總成績複查方式：</w:t>
      </w:r>
      <w:r>
        <w:rPr>
          <w:rFonts w:ascii="標楷體" w:eastAsia="標楷體" w:hAnsi="標楷體" w:cs="標楷體"/>
        </w:rPr>
        <w:t>A.</w:t>
      </w:r>
      <w:r>
        <w:rPr>
          <w:rFonts w:ascii="標楷體" w:eastAsia="標楷體" w:hAnsi="標楷體" w:cs="標楷體"/>
        </w:rPr>
        <w:t>由考生或家長攜身分證明文件親至國立彰化高級中學教務處辦理。</w:t>
      </w:r>
      <w:r>
        <w:rPr>
          <w:rFonts w:ascii="標楷體" w:eastAsia="標楷體" w:hAnsi="標楷體" w:cs="標楷體"/>
        </w:rPr>
        <w:lastRenderedPageBreak/>
        <w:t>B.</w:t>
      </w:r>
      <w:r>
        <w:rPr>
          <w:rFonts w:ascii="標楷體" w:eastAsia="標楷體" w:hAnsi="標楷體" w:cs="標楷體"/>
        </w:rPr>
        <w:t>受理電話複查，請以電話</w:t>
      </w:r>
      <w:r>
        <w:rPr>
          <w:rFonts w:ascii="標楷體" w:eastAsia="標楷體" w:hAnsi="標楷體" w:cs="標楷體"/>
        </w:rPr>
        <w:t>04-7222121</w:t>
      </w:r>
      <w:r>
        <w:rPr>
          <w:rFonts w:ascii="標楷體" w:eastAsia="標楷體" w:hAnsi="標楷體" w:cs="標楷體"/>
        </w:rPr>
        <w:t>分機</w:t>
      </w:r>
      <w:r>
        <w:rPr>
          <w:rFonts w:ascii="標楷體" w:eastAsia="標楷體" w:hAnsi="標楷體" w:cs="標楷體"/>
        </w:rPr>
        <w:t>31601</w:t>
      </w:r>
      <w:r>
        <w:rPr>
          <w:rFonts w:ascii="標楷體" w:eastAsia="標楷體" w:hAnsi="標楷體" w:cs="標楷體"/>
        </w:rPr>
        <w:t>或</w:t>
      </w:r>
      <w:r>
        <w:rPr>
          <w:rFonts w:ascii="標楷體" w:eastAsia="標楷體" w:hAnsi="標楷體" w:cs="標楷體"/>
        </w:rPr>
        <w:t>31602</w:t>
      </w:r>
      <w:r>
        <w:rPr>
          <w:rFonts w:ascii="標楷體" w:eastAsia="標楷體" w:hAnsi="標楷體" w:cs="標楷體"/>
        </w:rPr>
        <w:t>聯絡本校承辦人員，核對基本資料後即可申請複查作業。</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2.</w:t>
      </w:r>
      <w:r>
        <w:rPr>
          <w:rFonts w:ascii="標楷體" w:eastAsia="標楷體" w:hAnsi="標楷體" w:cs="標楷體"/>
        </w:rPr>
        <w:t>實驗實作</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(1)</w:t>
      </w:r>
      <w:r>
        <w:rPr>
          <w:rFonts w:ascii="標楷體" w:eastAsia="標楷體" w:hAnsi="標楷體" w:cs="標楷體"/>
        </w:rPr>
        <w:t>日期：</w:t>
      </w:r>
      <w:r>
        <w:rPr>
          <w:rFonts w:ascii="標楷體" w:eastAsia="標楷體" w:hAnsi="標楷體" w:cs="標楷體"/>
          <w:u w:val="single"/>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24</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星期六</w:t>
      </w:r>
      <w:r>
        <w:rPr>
          <w:rFonts w:ascii="標楷體" w:eastAsia="標楷體" w:hAnsi="標楷體" w:cs="標楷體"/>
        </w:rPr>
        <w:t>)</w:t>
      </w:r>
      <w:r>
        <w:rPr>
          <w:rFonts w:ascii="標楷體" w:eastAsia="標楷體" w:hAnsi="標楷體" w:cs="標楷體"/>
          <w:b/>
        </w:rPr>
        <w:t xml:space="preserve"> </w:t>
      </w:r>
      <w:r>
        <w:rPr>
          <w:rFonts w:ascii="標楷體" w:eastAsia="標楷體" w:hAnsi="標楷體" w:cs="標楷體"/>
          <w:b/>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(2)</w:t>
      </w:r>
      <w:r>
        <w:rPr>
          <w:rFonts w:ascii="標楷體" w:eastAsia="標楷體" w:hAnsi="標楷體" w:cs="標楷體"/>
        </w:rPr>
        <w:t>對象：通過科學能力檢定者</w:t>
      </w:r>
      <w:r>
        <w:rPr>
          <w:rFonts w:ascii="標楷體" w:eastAsia="標楷體" w:hAnsi="標楷體" w:cs="標楷體"/>
          <w:b/>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(3)</w:t>
      </w:r>
      <w:r>
        <w:rPr>
          <w:rFonts w:ascii="標楷體" w:eastAsia="標楷體" w:hAnsi="標楷體" w:cs="標楷體"/>
        </w:rPr>
        <w:t>費用</w:t>
      </w:r>
      <w:r>
        <w:rPr>
          <w:rFonts w:ascii="標楷體" w:eastAsia="標楷體" w:hAnsi="標楷體" w:cs="標楷體"/>
        </w:rPr>
        <w:t>: 1000</w:t>
      </w:r>
      <w:r>
        <w:rPr>
          <w:rFonts w:ascii="標楷體" w:eastAsia="標楷體" w:hAnsi="標楷體" w:cs="標楷體"/>
        </w:rPr>
        <w:t>元。</w:t>
      </w:r>
    </w:p>
    <w:p w:rsidR="00977D99" w:rsidRDefault="00C17CB7">
      <w:pPr>
        <w:tabs>
          <w:tab w:val="left" w:pos="600"/>
        </w:tabs>
        <w:spacing w:before="40" w:line="320" w:lineRule="auto"/>
        <w:ind w:left="1470"/>
        <w:rPr>
          <w:rFonts w:ascii="標楷體" w:eastAsia="標楷體" w:hAnsi="標楷體" w:cs="標楷體"/>
        </w:rPr>
      </w:pPr>
      <w:r>
        <w:rPr>
          <w:rFonts w:ascii="標楷體" w:eastAsia="標楷體" w:hAnsi="標楷體" w:cs="標楷體"/>
        </w:rPr>
        <w:t>科學能力檢定已符合低收入或中低收入戶子女或其直系血親尊親屬支領失業給付者，免收報名費。</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(4)</w:t>
      </w:r>
      <w:r>
        <w:rPr>
          <w:rFonts w:ascii="標楷體" w:eastAsia="標楷體" w:hAnsi="標楷體" w:cs="標楷體"/>
        </w:rPr>
        <w:t>地點：國立彰化高級中學。</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(5)</w:t>
      </w:r>
      <w:r>
        <w:rPr>
          <w:rFonts w:ascii="標楷體" w:eastAsia="標楷體" w:hAnsi="標楷體" w:cs="標楷體"/>
        </w:rPr>
        <w:t>方式及時間：分</w:t>
      </w:r>
      <w:r>
        <w:rPr>
          <w:rFonts w:ascii="標楷體" w:eastAsia="標楷體" w:hAnsi="標楷體" w:cs="標楷體"/>
        </w:rPr>
        <w:t>A</w:t>
      </w:r>
      <w:r>
        <w:rPr>
          <w:rFonts w:ascii="標楷體" w:eastAsia="標楷體" w:hAnsi="標楷體" w:cs="標楷體"/>
        </w:rPr>
        <w:t>、</w:t>
      </w:r>
      <w:r>
        <w:rPr>
          <w:rFonts w:ascii="標楷體" w:eastAsia="標楷體" w:hAnsi="標楷體" w:cs="標楷體"/>
        </w:rPr>
        <w:t>B</w:t>
      </w:r>
      <w:r>
        <w:rPr>
          <w:rFonts w:ascii="標楷體" w:eastAsia="標楷體" w:hAnsi="標楷體" w:cs="標楷體"/>
        </w:rPr>
        <w:t>組輪流進行數學實作、物理實作、化學實作、生物實作測驗，考生實作組別及序號以亂序方式決定並於考前公告於本校首頁。</w:t>
      </w:r>
    </w:p>
    <w:tbl>
      <w:tblPr>
        <w:tblW w:w="0" w:type="auto"/>
        <w:tblInd w:w="1758" w:type="dxa"/>
        <w:tblCellMar>
          <w:left w:w="10" w:type="dxa"/>
          <w:right w:w="10" w:type="dxa"/>
        </w:tblCellMar>
        <w:tblLook w:val="04A0" w:firstRow="1" w:lastRow="0" w:firstColumn="1" w:lastColumn="0" w:noHBand="0" w:noVBand="1"/>
      </w:tblPr>
      <w:tblGrid>
        <w:gridCol w:w="1825"/>
        <w:gridCol w:w="1676"/>
        <w:gridCol w:w="1713"/>
        <w:gridCol w:w="1550"/>
      </w:tblGrid>
      <w:tr w:rsidR="00977D99">
        <w:tblPrEx>
          <w:tblCellMar>
            <w:top w:w="0" w:type="dxa"/>
            <w:bottom w:w="0" w:type="dxa"/>
          </w:tblCellMar>
        </w:tblPrEx>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節數</w:t>
            </w: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時間</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項目</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備註</w:t>
            </w:r>
          </w:p>
        </w:tc>
      </w:tr>
      <w:tr w:rsidR="00977D99">
        <w:tblPrEx>
          <w:tblCellMar>
            <w:top w:w="0" w:type="dxa"/>
            <w:bottom w:w="0" w:type="dxa"/>
          </w:tblCellMar>
        </w:tblPrEx>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07</w:t>
            </w:r>
            <w:r>
              <w:rPr>
                <w:rFonts w:ascii="標楷體" w:eastAsia="標楷體" w:hAnsi="標楷體" w:cs="標楷體"/>
              </w:rPr>
              <w:t>：</w:t>
            </w:r>
            <w:r>
              <w:rPr>
                <w:rFonts w:ascii="標楷體" w:eastAsia="標楷體" w:hAnsi="標楷體" w:cs="標楷體"/>
              </w:rPr>
              <w:t>50-08</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繳費</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第一節</w:t>
            </w:r>
          </w:p>
          <w:p w:rsidR="00977D99" w:rsidRDefault="00C17CB7">
            <w:pPr>
              <w:jc w:val="center"/>
            </w:pPr>
            <w:r>
              <w:rPr>
                <w:rFonts w:ascii="標楷體" w:eastAsia="標楷體" w:hAnsi="標楷體" w:cs="標楷體"/>
              </w:rPr>
              <w:t>（</w:t>
            </w:r>
            <w:r>
              <w:rPr>
                <w:rFonts w:ascii="標楷體" w:eastAsia="標楷體" w:hAnsi="標楷體" w:cs="標楷體"/>
              </w:rPr>
              <w:t>80</w:t>
            </w:r>
            <w:r>
              <w:rPr>
                <w:rFonts w:ascii="標楷體" w:eastAsia="標楷體" w:hAnsi="標楷體" w:cs="標楷體"/>
              </w:rPr>
              <w:t>分鐘）</w:t>
            </w: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08</w:t>
            </w:r>
            <w:r>
              <w:rPr>
                <w:rFonts w:ascii="標楷體" w:eastAsia="標楷體" w:hAnsi="標楷體" w:cs="標楷體"/>
              </w:rPr>
              <w:t>：</w:t>
            </w:r>
            <w:r>
              <w:rPr>
                <w:rFonts w:ascii="標楷體" w:eastAsia="標楷體" w:hAnsi="標楷體" w:cs="標楷體"/>
              </w:rPr>
              <w:t>30-08</w:t>
            </w:r>
            <w:r>
              <w:rPr>
                <w:rFonts w:ascii="標楷體" w:eastAsia="標楷體" w:hAnsi="標楷體" w:cs="標楷體"/>
              </w:rPr>
              <w:t>：</w:t>
            </w:r>
            <w:r>
              <w:rPr>
                <w:rFonts w:ascii="標楷體" w:eastAsia="標楷體" w:hAnsi="標楷體" w:cs="標楷體"/>
              </w:rPr>
              <w:t>40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08</w:t>
            </w:r>
            <w:r>
              <w:rPr>
                <w:rFonts w:ascii="標楷體" w:eastAsia="標楷體" w:hAnsi="標楷體" w:cs="標楷體"/>
              </w:rPr>
              <w:t>：</w:t>
            </w:r>
            <w:r>
              <w:rPr>
                <w:rFonts w:ascii="標楷體" w:eastAsia="標楷體" w:hAnsi="標楷體" w:cs="標楷體"/>
              </w:rPr>
              <w:t>40-10</w:t>
            </w:r>
            <w:r>
              <w:rPr>
                <w:rFonts w:ascii="標楷體" w:eastAsia="標楷體" w:hAnsi="標楷體" w:cs="標楷體"/>
              </w:rPr>
              <w:t>：</w:t>
            </w:r>
            <w:r>
              <w:rPr>
                <w:rFonts w:ascii="標楷體" w:eastAsia="標楷體" w:hAnsi="標楷體" w:cs="標楷體"/>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組：數學實作</w:t>
            </w:r>
          </w:p>
          <w:p w:rsidR="00977D99" w:rsidRDefault="00C17CB7">
            <w:pPr>
              <w:spacing w:line="280" w:lineRule="auto"/>
            </w:pPr>
            <w:r>
              <w:rPr>
                <w:rFonts w:ascii="標楷體" w:eastAsia="標楷體" w:hAnsi="標楷體" w:cs="標楷體"/>
              </w:rPr>
              <w:t>B</w:t>
            </w:r>
            <w:r>
              <w:rPr>
                <w:rFonts w:ascii="標楷體" w:eastAsia="標楷體" w:hAnsi="標楷體" w:cs="標楷體"/>
              </w:rPr>
              <w:t>組：物理實作</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00-10</w:t>
            </w:r>
            <w:r>
              <w:rPr>
                <w:rFonts w:ascii="標楷體" w:eastAsia="標楷體" w:hAnsi="標楷體" w:cs="標楷體"/>
              </w:rPr>
              <w:t>：</w:t>
            </w:r>
            <w:r>
              <w:rPr>
                <w:rFonts w:ascii="標楷體" w:eastAsia="標楷體" w:hAnsi="標楷體" w:cs="標楷體"/>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第二節</w:t>
            </w:r>
          </w:p>
          <w:p w:rsidR="00977D99" w:rsidRDefault="00C17CB7">
            <w:pPr>
              <w:jc w:val="center"/>
            </w:pPr>
            <w:r>
              <w:rPr>
                <w:rFonts w:ascii="標楷體" w:eastAsia="標楷體" w:hAnsi="標楷體" w:cs="標楷體"/>
              </w:rPr>
              <w:t>（</w:t>
            </w:r>
            <w:r>
              <w:rPr>
                <w:rFonts w:ascii="標楷體" w:eastAsia="標楷體" w:hAnsi="標楷體" w:cs="標楷體"/>
              </w:rPr>
              <w:t>80</w:t>
            </w:r>
            <w:r>
              <w:rPr>
                <w:rFonts w:ascii="標楷體" w:eastAsia="標楷體" w:hAnsi="標楷體" w:cs="標楷體"/>
              </w:rPr>
              <w:t>分鐘）</w:t>
            </w: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20-10</w:t>
            </w:r>
            <w:r>
              <w:rPr>
                <w:rFonts w:ascii="標楷體" w:eastAsia="標楷體" w:hAnsi="標楷體" w:cs="標楷體"/>
              </w:rPr>
              <w:t>：</w:t>
            </w:r>
            <w:r>
              <w:rPr>
                <w:rFonts w:ascii="標楷體" w:eastAsia="標楷體" w:hAnsi="標楷體" w:cs="標楷體"/>
              </w:rPr>
              <w:t>30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30-11</w:t>
            </w:r>
            <w:r>
              <w:rPr>
                <w:rFonts w:ascii="標楷體" w:eastAsia="標楷體" w:hAnsi="標楷體" w:cs="標楷體"/>
              </w:rPr>
              <w:t>：</w:t>
            </w:r>
            <w:r>
              <w:rPr>
                <w:rFonts w:ascii="標楷體" w:eastAsia="標楷體" w:hAnsi="標楷體" w:cs="標楷體"/>
              </w:rPr>
              <w:t>50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組：物理實作</w:t>
            </w:r>
          </w:p>
          <w:p w:rsidR="00977D99" w:rsidRDefault="00C17CB7">
            <w:pPr>
              <w:spacing w:line="280" w:lineRule="auto"/>
              <w:jc w:val="both"/>
            </w:pPr>
            <w:r>
              <w:rPr>
                <w:rFonts w:ascii="標楷體" w:eastAsia="標楷體" w:hAnsi="標楷體" w:cs="標楷體"/>
              </w:rPr>
              <w:t>B</w:t>
            </w:r>
            <w:r>
              <w:rPr>
                <w:rFonts w:ascii="標楷體" w:eastAsia="標楷體" w:hAnsi="標楷體" w:cs="標楷體"/>
              </w:rPr>
              <w:t>組：數學實作</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11</w:t>
            </w:r>
            <w:r>
              <w:rPr>
                <w:rFonts w:ascii="標楷體" w:eastAsia="標楷體" w:hAnsi="標楷體" w:cs="標楷體"/>
              </w:rPr>
              <w:t>：</w:t>
            </w:r>
            <w:r>
              <w:rPr>
                <w:rFonts w:ascii="標楷體" w:eastAsia="標楷體" w:hAnsi="標楷體" w:cs="標楷體"/>
              </w:rPr>
              <w:t>50-13</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自行用餐</w:t>
            </w:r>
          </w:p>
        </w:tc>
      </w:tr>
      <w:tr w:rsidR="00977D99">
        <w:tblPrEx>
          <w:tblCellMar>
            <w:top w:w="0" w:type="dxa"/>
            <w:bottom w:w="0" w:type="dxa"/>
          </w:tblCellMar>
        </w:tblPrEx>
        <w:trPr>
          <w:trHeight w:val="1"/>
        </w:trPr>
        <w:tc>
          <w:tcPr>
            <w:tcW w:w="212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第三節</w:t>
            </w:r>
          </w:p>
          <w:p w:rsidR="00977D99" w:rsidRDefault="00C17CB7">
            <w:pPr>
              <w:jc w:val="center"/>
            </w:pPr>
            <w:r>
              <w:rPr>
                <w:rFonts w:ascii="標楷體" w:eastAsia="標楷體" w:hAnsi="標楷體" w:cs="標楷體"/>
              </w:rPr>
              <w:t>（</w:t>
            </w:r>
            <w:r>
              <w:rPr>
                <w:rFonts w:ascii="標楷體" w:eastAsia="標楷體" w:hAnsi="標楷體" w:cs="標楷體"/>
              </w:rPr>
              <w:t>80</w:t>
            </w:r>
            <w:r>
              <w:rPr>
                <w:rFonts w:ascii="標楷體" w:eastAsia="標楷體" w:hAnsi="標楷體" w:cs="標楷體"/>
              </w:rPr>
              <w:t>分鐘）</w:t>
            </w: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13</w:t>
            </w:r>
            <w:r>
              <w:rPr>
                <w:rFonts w:ascii="標楷體" w:eastAsia="標楷體" w:hAnsi="標楷體" w:cs="標楷體"/>
              </w:rPr>
              <w:t>：</w:t>
            </w:r>
            <w:r>
              <w:rPr>
                <w:rFonts w:ascii="標楷體" w:eastAsia="標楷體" w:hAnsi="標楷體" w:cs="標楷體"/>
              </w:rPr>
              <w:t>10-13</w:t>
            </w:r>
            <w:r>
              <w:rPr>
                <w:rFonts w:ascii="標楷體" w:eastAsia="標楷體" w:hAnsi="標楷體" w:cs="標楷體"/>
              </w:rPr>
              <w:t>：</w:t>
            </w:r>
            <w:r>
              <w:rPr>
                <w:rFonts w:ascii="標楷體" w:eastAsia="標楷體" w:hAnsi="標楷體" w:cs="標楷體"/>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13</w:t>
            </w:r>
            <w:r>
              <w:rPr>
                <w:rFonts w:ascii="標楷體" w:eastAsia="標楷體" w:hAnsi="標楷體" w:cs="標楷體"/>
              </w:rPr>
              <w:t>：</w:t>
            </w:r>
            <w:r>
              <w:rPr>
                <w:rFonts w:ascii="標楷體" w:eastAsia="標楷體" w:hAnsi="標楷體" w:cs="標楷體"/>
              </w:rPr>
              <w:t>20-14</w:t>
            </w:r>
            <w:r>
              <w:rPr>
                <w:rFonts w:ascii="標楷體" w:eastAsia="標楷體" w:hAnsi="標楷體" w:cs="標楷體"/>
              </w:rPr>
              <w:t>：</w:t>
            </w:r>
            <w:r>
              <w:rPr>
                <w:rFonts w:ascii="標楷體" w:eastAsia="標楷體" w:hAnsi="標楷體" w:cs="標楷體"/>
              </w:rPr>
              <w:t>40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組：化學實作</w:t>
            </w:r>
          </w:p>
          <w:p w:rsidR="00977D99" w:rsidRDefault="00C17CB7">
            <w:pPr>
              <w:spacing w:line="280" w:lineRule="auto"/>
              <w:jc w:val="both"/>
            </w:pPr>
            <w:r>
              <w:rPr>
                <w:rFonts w:ascii="標楷體" w:eastAsia="標楷體" w:hAnsi="標楷體" w:cs="標楷體"/>
              </w:rPr>
              <w:lastRenderedPageBreak/>
              <w:t>B</w:t>
            </w:r>
            <w:r>
              <w:rPr>
                <w:rFonts w:ascii="標楷體" w:eastAsia="標楷體" w:hAnsi="標楷體" w:cs="標楷體"/>
              </w:rPr>
              <w:t>組：生物實作</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center"/>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14</w:t>
            </w:r>
            <w:r>
              <w:rPr>
                <w:rFonts w:ascii="標楷體" w:eastAsia="標楷體" w:hAnsi="標楷體" w:cs="標楷體"/>
              </w:rPr>
              <w:t>：</w:t>
            </w:r>
            <w:r>
              <w:rPr>
                <w:rFonts w:ascii="標楷體" w:eastAsia="標楷體" w:hAnsi="標楷體" w:cs="標楷體"/>
              </w:rPr>
              <w:t>40-15</w:t>
            </w:r>
            <w:r>
              <w:rPr>
                <w:rFonts w:ascii="標楷體" w:eastAsia="標楷體" w:hAnsi="標楷體" w:cs="標楷體"/>
              </w:rPr>
              <w:t>：</w:t>
            </w:r>
            <w:r>
              <w:rPr>
                <w:rFonts w:ascii="標楷體" w:eastAsia="標楷體" w:hAnsi="標楷體" w:cs="標楷體"/>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標楷體" w:eastAsia="標楷體" w:hAnsi="標楷體" w:cs="標楷體"/>
              </w:rPr>
            </w:pPr>
            <w:r>
              <w:rPr>
                <w:rFonts w:ascii="標楷體" w:eastAsia="標楷體" w:hAnsi="標楷體" w:cs="標楷體"/>
              </w:rPr>
              <w:t>第四節</w:t>
            </w:r>
          </w:p>
          <w:p w:rsidR="00977D99" w:rsidRDefault="00C17CB7">
            <w:pPr>
              <w:jc w:val="center"/>
            </w:pPr>
            <w:r>
              <w:rPr>
                <w:rFonts w:ascii="標楷體" w:eastAsia="標楷體" w:hAnsi="標楷體" w:cs="標楷體"/>
              </w:rPr>
              <w:t>（</w:t>
            </w:r>
            <w:r>
              <w:rPr>
                <w:rFonts w:ascii="標楷體" w:eastAsia="標楷體" w:hAnsi="標楷體" w:cs="標楷體"/>
              </w:rPr>
              <w:t>80</w:t>
            </w:r>
            <w:r>
              <w:rPr>
                <w:rFonts w:ascii="標楷體" w:eastAsia="標楷體" w:hAnsi="標楷體" w:cs="標楷體"/>
              </w:rPr>
              <w:t>分鐘）</w:t>
            </w: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15</w:t>
            </w:r>
            <w:r>
              <w:rPr>
                <w:rFonts w:ascii="標楷體" w:eastAsia="標楷體" w:hAnsi="標楷體" w:cs="標楷體"/>
              </w:rPr>
              <w:t>：</w:t>
            </w:r>
            <w:r>
              <w:rPr>
                <w:rFonts w:ascii="標楷體" w:eastAsia="標楷體" w:hAnsi="標楷體" w:cs="標楷體"/>
              </w:rPr>
              <w:t>00-15</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r w:rsidR="00977D99">
        <w:tblPrEx>
          <w:tblCellMar>
            <w:top w:w="0" w:type="dxa"/>
            <w:bottom w:w="0" w:type="dxa"/>
          </w:tblCellMar>
        </w:tblPrEx>
        <w:trPr>
          <w:trHeight w:val="1"/>
        </w:trPr>
        <w:tc>
          <w:tcPr>
            <w:tcW w:w="2127"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3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15</w:t>
            </w:r>
            <w:r>
              <w:rPr>
                <w:rFonts w:ascii="標楷體" w:eastAsia="標楷體" w:hAnsi="標楷體" w:cs="標楷體"/>
              </w:rPr>
              <w:t>：</w:t>
            </w:r>
            <w:r>
              <w:rPr>
                <w:rFonts w:ascii="標楷體" w:eastAsia="標楷體" w:hAnsi="標楷體" w:cs="標楷體"/>
              </w:rPr>
              <w:t>10-16</w:t>
            </w:r>
            <w:r>
              <w:rPr>
                <w:rFonts w:ascii="標楷體" w:eastAsia="標楷體" w:hAnsi="標楷體" w:cs="標楷體"/>
              </w:rPr>
              <w:t>：</w:t>
            </w:r>
            <w:r>
              <w:rPr>
                <w:rFonts w:ascii="標楷體" w:eastAsia="標楷體" w:hAnsi="標楷體" w:cs="標楷體"/>
              </w:rPr>
              <w:t>30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組：生物實作</w:t>
            </w:r>
          </w:p>
          <w:p w:rsidR="00977D99" w:rsidRDefault="00C17CB7">
            <w:pPr>
              <w:spacing w:line="280" w:lineRule="auto"/>
              <w:jc w:val="both"/>
            </w:pPr>
            <w:r>
              <w:rPr>
                <w:rFonts w:ascii="標楷體" w:eastAsia="標楷體" w:hAnsi="標楷體" w:cs="標楷體"/>
              </w:rPr>
              <w:t>B</w:t>
            </w:r>
            <w:r>
              <w:rPr>
                <w:rFonts w:ascii="標楷體" w:eastAsia="標楷體" w:hAnsi="標楷體" w:cs="標楷體"/>
              </w:rPr>
              <w:t>組：化學實作</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r>
    </w:tbl>
    <w:p w:rsidR="00977D99" w:rsidRDefault="00C17CB7">
      <w:pPr>
        <w:tabs>
          <w:tab w:val="left" w:pos="600"/>
        </w:tabs>
        <w:spacing w:before="40" w:line="320" w:lineRule="auto"/>
        <w:ind w:left="2190" w:hanging="720"/>
        <w:rPr>
          <w:rFonts w:ascii="標楷體" w:eastAsia="標楷體" w:hAnsi="標楷體" w:cs="標楷體"/>
        </w:rPr>
      </w:pPr>
      <w:r>
        <w:rPr>
          <w:rFonts w:ascii="標楷體" w:eastAsia="標楷體" w:hAnsi="標楷體" w:cs="標楷體"/>
        </w:rPr>
        <w:t>備註：請攜帶甄選證、原子筆、</w:t>
      </w:r>
      <w:r>
        <w:rPr>
          <w:rFonts w:ascii="標楷體" w:eastAsia="標楷體" w:hAnsi="標楷體" w:cs="標楷體"/>
        </w:rPr>
        <w:t>2B</w:t>
      </w:r>
      <w:r>
        <w:rPr>
          <w:rFonts w:ascii="標楷體" w:eastAsia="標楷體" w:hAnsi="標楷體" w:cs="標楷體"/>
        </w:rPr>
        <w:t>鉛筆、修正液</w:t>
      </w:r>
      <w:r>
        <w:rPr>
          <w:rFonts w:ascii="標楷體" w:eastAsia="標楷體" w:hAnsi="標楷體" w:cs="標楷體"/>
        </w:rPr>
        <w:t>(</w:t>
      </w:r>
      <w:r>
        <w:rPr>
          <w:rFonts w:ascii="標楷體" w:eastAsia="標楷體" w:hAnsi="標楷體" w:cs="標楷體"/>
        </w:rPr>
        <w:t>帶</w:t>
      </w:r>
      <w:r>
        <w:rPr>
          <w:rFonts w:ascii="標楷體" w:eastAsia="標楷體" w:hAnsi="標楷體" w:cs="標楷體"/>
        </w:rPr>
        <w:t>)</w:t>
      </w:r>
      <w:r>
        <w:rPr>
          <w:rFonts w:ascii="標楷體" w:eastAsia="標楷體" w:hAnsi="標楷體" w:cs="標楷體"/>
        </w:rPr>
        <w:t>、橡皮擦、計算機</w:t>
      </w:r>
      <w:r>
        <w:rPr>
          <w:rFonts w:ascii="標楷體" w:eastAsia="標楷體" w:hAnsi="標楷體" w:cs="標楷體"/>
        </w:rPr>
        <w:t>(</w:t>
      </w:r>
      <w:r>
        <w:rPr>
          <w:rFonts w:ascii="標楷體" w:eastAsia="標楷體" w:hAnsi="標楷體" w:cs="標楷體"/>
        </w:rPr>
        <w:t>非工程用且無記憶程式功能</w:t>
      </w:r>
      <w:r>
        <w:rPr>
          <w:rFonts w:ascii="標楷體" w:eastAsia="標楷體" w:hAnsi="標楷體" w:cs="標楷體"/>
        </w:rPr>
        <w:t>)</w:t>
      </w:r>
      <w:r>
        <w:rPr>
          <w:rFonts w:ascii="標楷體" w:eastAsia="標楷體" w:hAnsi="標楷體" w:cs="標楷體"/>
        </w:rPr>
        <w:t>等應試文具。</w:t>
      </w:r>
    </w:p>
    <w:p w:rsidR="00977D99" w:rsidRDefault="00C17CB7">
      <w:pPr>
        <w:tabs>
          <w:tab w:val="left" w:pos="600"/>
        </w:tabs>
        <w:spacing w:before="40" w:line="320" w:lineRule="auto"/>
        <w:ind w:left="1480" w:hanging="360"/>
        <w:rPr>
          <w:rFonts w:ascii="標楷體" w:eastAsia="標楷體" w:hAnsi="標楷體" w:cs="標楷體"/>
          <w:b/>
        </w:rPr>
      </w:pPr>
      <w:r>
        <w:rPr>
          <w:rFonts w:ascii="標楷體" w:eastAsia="標楷體" w:hAnsi="標楷體" w:cs="標楷體"/>
        </w:rPr>
        <w:t>(6)</w:t>
      </w:r>
      <w:r>
        <w:rPr>
          <w:rFonts w:ascii="標楷體" w:eastAsia="標楷體" w:hAnsi="標楷體" w:cs="標楷體"/>
        </w:rPr>
        <w:t>項目</w:t>
      </w:r>
      <w:r>
        <w:rPr>
          <w:rFonts w:ascii="標楷體" w:eastAsia="標楷體" w:hAnsi="標楷體" w:cs="標楷體"/>
          <w:b/>
        </w:rPr>
        <w:t>：</w:t>
      </w:r>
      <w:r>
        <w:rPr>
          <w:rFonts w:ascii="標楷體" w:eastAsia="標楷體" w:hAnsi="標楷體" w:cs="標楷體"/>
        </w:rPr>
        <w:t>數學實作、物理實作、化學實作、生物實作</w:t>
      </w:r>
      <w:r>
        <w:rPr>
          <w:rFonts w:ascii="標楷體" w:eastAsia="標楷體" w:hAnsi="標楷體" w:cs="標楷體"/>
        </w:rPr>
        <w:t>(</w:t>
      </w:r>
      <w:r>
        <w:rPr>
          <w:rFonts w:ascii="標楷體" w:eastAsia="標楷體" w:hAnsi="標楷體" w:cs="標楷體"/>
        </w:rPr>
        <w:t>滿分均為</w:t>
      </w:r>
      <w:r>
        <w:rPr>
          <w:rFonts w:ascii="標楷體" w:eastAsia="標楷體" w:hAnsi="標楷體" w:cs="標楷體"/>
        </w:rPr>
        <w:t>100</w:t>
      </w:r>
      <w:r>
        <w:rPr>
          <w:rFonts w:ascii="標楷體" w:eastAsia="標楷體" w:hAnsi="標楷體" w:cs="標楷體"/>
        </w:rPr>
        <w:t>分</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(7)</w:t>
      </w:r>
      <w:r>
        <w:rPr>
          <w:rFonts w:ascii="標楷體" w:eastAsia="標楷體" w:hAnsi="標楷體" w:cs="標楷體"/>
        </w:rPr>
        <w:t>成績採計及同分比序錄取方式</w:t>
      </w:r>
      <w:r>
        <w:rPr>
          <w:rFonts w:ascii="標楷體" w:eastAsia="標楷體" w:hAnsi="標楷體" w:cs="標楷體"/>
        </w:rPr>
        <w:t xml:space="preserve">: </w:t>
      </w:r>
    </w:p>
    <w:p w:rsidR="00977D99" w:rsidRDefault="00C17CB7">
      <w:pPr>
        <w:tabs>
          <w:tab w:val="left" w:pos="600"/>
        </w:tabs>
        <w:spacing w:before="40" w:line="320" w:lineRule="auto"/>
        <w:ind w:left="2790" w:hanging="1320"/>
        <w:rPr>
          <w:rFonts w:ascii="標楷體" w:eastAsia="標楷體" w:hAnsi="標楷體" w:cs="標楷體"/>
        </w:rPr>
      </w:pPr>
      <w:r>
        <w:rPr>
          <w:rFonts w:ascii="標楷體" w:eastAsia="標楷體" w:hAnsi="標楷體" w:cs="標楷體"/>
        </w:rPr>
        <w:t>總成績計算＝數學實作</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×0.175</w:t>
      </w:r>
      <w:r>
        <w:rPr>
          <w:rFonts w:ascii="標楷體" w:eastAsia="標楷體" w:hAnsi="標楷體" w:cs="標楷體"/>
        </w:rPr>
        <w:t>＋物理實作</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×0.15</w:t>
      </w:r>
      <w:r>
        <w:rPr>
          <w:rFonts w:ascii="標楷體" w:eastAsia="標楷體" w:hAnsi="標楷體" w:cs="標楷體"/>
        </w:rPr>
        <w:t>＋化學實作</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×0.15</w:t>
      </w:r>
      <w:r>
        <w:rPr>
          <w:rFonts w:ascii="標楷體" w:eastAsia="標楷體" w:hAnsi="標楷體" w:cs="標楷體"/>
        </w:rPr>
        <w:t>＋生物實作</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×0.125+</w:t>
      </w:r>
      <w:r>
        <w:rPr>
          <w:rFonts w:ascii="標楷體" w:eastAsia="標楷體" w:hAnsi="標楷體" w:cs="標楷體"/>
        </w:rPr>
        <w:t>科學能力檢定成績總</w:t>
      </w:r>
      <w:r>
        <w:rPr>
          <w:rFonts w:ascii="標楷體" w:eastAsia="標楷體" w:hAnsi="標楷體" w:cs="標楷體"/>
        </w:rPr>
        <w:t>T</w:t>
      </w:r>
      <w:r>
        <w:rPr>
          <w:rFonts w:ascii="標楷體" w:eastAsia="標楷體" w:hAnsi="標楷體" w:cs="標楷體"/>
        </w:rPr>
        <w:t>分數</w:t>
      </w:r>
      <w:r>
        <w:rPr>
          <w:rFonts w:ascii="標楷體" w:eastAsia="標楷體" w:hAnsi="標楷體" w:cs="標楷體"/>
        </w:rPr>
        <w:t>×0.4</w:t>
      </w:r>
      <w:r>
        <w:rPr>
          <w:rFonts w:ascii="標楷體" w:eastAsia="標楷體" w:hAnsi="標楷體" w:cs="標楷體"/>
        </w:rPr>
        <w:t>。</w:t>
      </w:r>
    </w:p>
    <w:p w:rsidR="00977D99" w:rsidRDefault="00C17CB7">
      <w:pPr>
        <w:tabs>
          <w:tab w:val="left" w:pos="600"/>
        </w:tabs>
        <w:spacing w:before="40" w:line="320" w:lineRule="auto"/>
        <w:ind w:left="1470"/>
        <w:rPr>
          <w:rFonts w:ascii="標楷體" w:eastAsia="標楷體" w:hAnsi="標楷體" w:cs="標楷體"/>
        </w:rPr>
      </w:pPr>
      <w:r>
        <w:rPr>
          <w:rFonts w:ascii="標楷體" w:eastAsia="標楷體" w:hAnsi="標楷體" w:cs="標楷體"/>
        </w:rPr>
        <w:t>成績分數採計取至小數點第</w:t>
      </w:r>
      <w:r>
        <w:rPr>
          <w:rFonts w:ascii="標楷體" w:eastAsia="標楷體" w:hAnsi="標楷體" w:cs="標楷體"/>
        </w:rPr>
        <w:t>1</w:t>
      </w:r>
      <w:r>
        <w:rPr>
          <w:rFonts w:ascii="標楷體" w:eastAsia="標楷體" w:hAnsi="標楷體" w:cs="標楷體"/>
        </w:rPr>
        <w:t>位</w:t>
      </w:r>
      <w:r>
        <w:rPr>
          <w:rFonts w:ascii="標楷體" w:eastAsia="標楷體" w:hAnsi="標楷體" w:cs="標楷體"/>
        </w:rPr>
        <w:t>(</w:t>
      </w:r>
      <w:r>
        <w:rPr>
          <w:rFonts w:ascii="標楷體" w:eastAsia="標楷體" w:hAnsi="標楷體" w:cs="標楷體"/>
        </w:rPr>
        <w:t>第</w:t>
      </w:r>
      <w:r>
        <w:rPr>
          <w:rFonts w:ascii="標楷體" w:eastAsia="標楷體" w:hAnsi="標楷體" w:cs="標楷體"/>
        </w:rPr>
        <w:t>2</w:t>
      </w:r>
      <w:r>
        <w:rPr>
          <w:rFonts w:ascii="標楷體" w:eastAsia="標楷體" w:hAnsi="標楷體" w:cs="標楷體"/>
        </w:rPr>
        <w:t>位四捨五入</w:t>
      </w:r>
      <w:r>
        <w:rPr>
          <w:rFonts w:ascii="標楷體" w:eastAsia="標楷體" w:hAnsi="標楷體" w:cs="標楷體"/>
        </w:rPr>
        <w:t>)</w:t>
      </w:r>
      <w:r>
        <w:rPr>
          <w:rFonts w:ascii="標楷體" w:eastAsia="標楷體" w:hAnsi="標楷體" w:cs="標楷體"/>
          <w:b/>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(8)</w:t>
      </w:r>
      <w:r>
        <w:rPr>
          <w:rFonts w:ascii="標楷體" w:eastAsia="標楷體" w:hAnsi="標楷體" w:cs="標楷體"/>
        </w:rPr>
        <w:t>成績查詢：</w:t>
      </w:r>
      <w:r>
        <w:rPr>
          <w:rFonts w:ascii="標楷體" w:eastAsia="標楷體" w:hAnsi="標楷體" w:cs="標楷體"/>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27</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星期二</w:t>
      </w:r>
      <w:r>
        <w:rPr>
          <w:rFonts w:ascii="標楷體" w:eastAsia="標楷體" w:hAnsi="標楷體" w:cs="標楷體"/>
        </w:rPr>
        <w:t>)12</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後至彰化高中學校首頁或本校科學班</w:t>
      </w:r>
      <w:r>
        <w:rPr>
          <w:rFonts w:ascii="標楷體" w:eastAsia="標楷體" w:hAnsi="標楷體" w:cs="標楷體"/>
        </w:rPr>
        <w:t>首頁查詢，網址：</w:t>
      </w:r>
      <w:r>
        <w:rPr>
          <w:rFonts w:ascii="標楷體" w:eastAsia="標楷體" w:hAnsi="標楷體" w:cs="標楷體"/>
        </w:rPr>
        <w:t xml:space="preserve"> http</w:t>
      </w:r>
      <w:r>
        <w:rPr>
          <w:rFonts w:ascii="標楷體" w:eastAsia="標楷體" w:hAnsi="標楷體" w:cs="標楷體"/>
        </w:rPr>
        <w:t>：</w:t>
      </w:r>
      <w:r>
        <w:rPr>
          <w:rFonts w:ascii="標楷體" w:eastAsia="標楷體" w:hAnsi="標楷體" w:cs="標楷體"/>
        </w:rPr>
        <w:t xml:space="preserve">//www.chsh.chc.edu.tw </w:t>
      </w:r>
      <w:r>
        <w:rPr>
          <w:rFonts w:ascii="標楷體" w:eastAsia="標楷體" w:hAnsi="標楷體" w:cs="標楷體"/>
        </w:rPr>
        <w:t>。</w:t>
      </w:r>
    </w:p>
    <w:p w:rsidR="00977D99" w:rsidRDefault="00C17CB7">
      <w:pPr>
        <w:tabs>
          <w:tab w:val="left" w:pos="600"/>
        </w:tabs>
        <w:spacing w:before="40" w:line="320" w:lineRule="auto"/>
        <w:ind w:left="1480" w:hanging="360"/>
        <w:rPr>
          <w:rFonts w:ascii="標楷體" w:eastAsia="標楷體" w:hAnsi="標楷體" w:cs="標楷體"/>
        </w:rPr>
      </w:pPr>
      <w:r>
        <w:rPr>
          <w:rFonts w:ascii="標楷體" w:eastAsia="標楷體" w:hAnsi="標楷體" w:cs="標楷體"/>
        </w:rPr>
        <w:t>(9)</w:t>
      </w:r>
      <w:r>
        <w:rPr>
          <w:rFonts w:ascii="標楷體" w:eastAsia="標楷體" w:hAnsi="標楷體" w:cs="標楷體"/>
        </w:rPr>
        <w:t>申請成績複查暨複查結果回覆：</w:t>
      </w:r>
      <w:r>
        <w:rPr>
          <w:rFonts w:ascii="標楷體" w:eastAsia="標楷體" w:hAnsi="標楷體" w:cs="標楷體"/>
        </w:rPr>
        <w:t xml:space="preserve"> 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28</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星期三</w:t>
      </w:r>
      <w:r>
        <w:rPr>
          <w:rFonts w:ascii="標楷體" w:eastAsia="標楷體" w:hAnsi="標楷體" w:cs="標楷體"/>
        </w:rPr>
        <w:t>)09</w:t>
      </w:r>
      <w:r>
        <w:rPr>
          <w:rFonts w:ascii="標楷體" w:eastAsia="標楷體" w:hAnsi="標楷體" w:cs="標楷體"/>
        </w:rPr>
        <w:t>：</w:t>
      </w:r>
      <w:r>
        <w:rPr>
          <w:rFonts w:ascii="標楷體" w:eastAsia="標楷體" w:hAnsi="標楷體" w:cs="標楷體"/>
        </w:rPr>
        <w:t>00-12</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，逾時不予受理，請依下列方式辦理：</w:t>
      </w:r>
      <w:r>
        <w:rPr>
          <w:rFonts w:ascii="標楷體" w:eastAsia="標楷體" w:hAnsi="標楷體" w:cs="標楷體"/>
        </w:rPr>
        <w:t>A.</w:t>
      </w:r>
      <w:r>
        <w:rPr>
          <w:rFonts w:ascii="標楷體" w:eastAsia="標楷體" w:hAnsi="標楷體" w:cs="標楷體"/>
        </w:rPr>
        <w:t>由考生或家長攜身分證明文件親至國立彰化高級中學教務處辦理。</w:t>
      </w:r>
      <w:r>
        <w:rPr>
          <w:rFonts w:ascii="標楷體" w:eastAsia="標楷體" w:hAnsi="標楷體" w:cs="標楷體"/>
        </w:rPr>
        <w:t>B.</w:t>
      </w:r>
      <w:r>
        <w:rPr>
          <w:rFonts w:ascii="標楷體" w:eastAsia="標楷體" w:hAnsi="標楷體" w:cs="標楷體"/>
        </w:rPr>
        <w:t>受理電話複查，請以電話</w:t>
      </w:r>
      <w:r>
        <w:rPr>
          <w:rFonts w:ascii="標楷體" w:eastAsia="標楷體" w:hAnsi="標楷體" w:cs="標楷體"/>
        </w:rPr>
        <w:t>04-7222121</w:t>
      </w:r>
      <w:r>
        <w:rPr>
          <w:rFonts w:ascii="標楷體" w:eastAsia="標楷體" w:hAnsi="標楷體" w:cs="標楷體"/>
        </w:rPr>
        <w:t>分機</w:t>
      </w:r>
      <w:r>
        <w:rPr>
          <w:rFonts w:ascii="標楷體" w:eastAsia="標楷體" w:hAnsi="標楷體" w:cs="標楷體"/>
        </w:rPr>
        <w:t>31601</w:t>
      </w:r>
      <w:r>
        <w:rPr>
          <w:rFonts w:ascii="標楷體" w:eastAsia="標楷體" w:hAnsi="標楷體" w:cs="標楷體"/>
        </w:rPr>
        <w:t>或</w:t>
      </w:r>
      <w:r>
        <w:rPr>
          <w:rFonts w:ascii="標楷體" w:eastAsia="標楷體" w:hAnsi="標楷體" w:cs="標楷體"/>
        </w:rPr>
        <w:t>31602</w:t>
      </w:r>
      <w:r>
        <w:rPr>
          <w:rFonts w:ascii="標楷體" w:eastAsia="標楷體" w:hAnsi="標楷體" w:cs="標楷體"/>
        </w:rPr>
        <w:t>聯絡本校承辦人員，核對基本資料後即可申請複查作業。</w:t>
      </w:r>
    </w:p>
    <w:p w:rsidR="00977D99" w:rsidRDefault="00C17CB7">
      <w:pPr>
        <w:tabs>
          <w:tab w:val="left" w:pos="600"/>
        </w:tabs>
        <w:spacing w:before="40" w:line="320" w:lineRule="auto"/>
        <w:ind w:left="1360" w:hanging="240"/>
        <w:rPr>
          <w:rFonts w:ascii="標楷體" w:eastAsia="標楷體" w:hAnsi="標楷體" w:cs="標楷體"/>
        </w:rPr>
      </w:pPr>
      <w:r>
        <w:rPr>
          <w:rFonts w:ascii="標楷體" w:eastAsia="標楷體" w:hAnsi="標楷體" w:cs="標楷體"/>
        </w:rPr>
        <w:t>3.</w:t>
      </w:r>
      <w:r>
        <w:rPr>
          <w:rFonts w:ascii="標楷體" w:eastAsia="標楷體" w:hAnsi="標楷體" w:cs="標楷體"/>
        </w:rPr>
        <w:t>特殊身分學生之錄取、名額處理及成績計算方式，各依其升學優待規定辦理</w:t>
      </w:r>
      <w:r>
        <w:rPr>
          <w:rFonts w:ascii="標楷體" w:eastAsia="標楷體" w:hAnsi="標楷體" w:cs="標楷體"/>
        </w:rPr>
        <w:t>(</w:t>
      </w:r>
      <w:r>
        <w:rPr>
          <w:rFonts w:ascii="標楷體" w:eastAsia="標楷體" w:hAnsi="標楷體" w:cs="標楷體"/>
        </w:rPr>
        <w:t>附件</w:t>
      </w:r>
      <w:r>
        <w:rPr>
          <w:rFonts w:ascii="標楷體" w:eastAsia="標楷體" w:hAnsi="標楷體" w:cs="標楷體"/>
        </w:rPr>
        <w:t>11)</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三、放榜日期</w:t>
      </w:r>
      <w:r>
        <w:rPr>
          <w:rFonts w:ascii="標楷體" w:eastAsia="標楷體" w:hAnsi="標楷體" w:cs="標楷體"/>
        </w:rPr>
        <w:t xml:space="preserve">: </w:t>
      </w:r>
      <w:r>
        <w:rPr>
          <w:rFonts w:ascii="標楷體" w:eastAsia="標楷體" w:hAnsi="標楷體" w:cs="標楷體"/>
          <w:u w:val="single"/>
        </w:rPr>
        <w:t>107</w:t>
      </w:r>
      <w:r>
        <w:rPr>
          <w:rFonts w:ascii="標楷體" w:eastAsia="標楷體" w:hAnsi="標楷體" w:cs="標楷體"/>
        </w:rPr>
        <w:t>年</w:t>
      </w:r>
      <w:r>
        <w:rPr>
          <w:rFonts w:ascii="標楷體" w:eastAsia="標楷體" w:hAnsi="標楷體" w:cs="標楷體"/>
        </w:rPr>
        <w:t>3</w:t>
      </w:r>
      <w:r>
        <w:rPr>
          <w:rFonts w:ascii="標楷體" w:eastAsia="標楷體" w:hAnsi="標楷體" w:cs="標楷體"/>
        </w:rPr>
        <w:t>月</w:t>
      </w:r>
      <w:r>
        <w:rPr>
          <w:rFonts w:ascii="標楷體" w:eastAsia="標楷體" w:hAnsi="標楷體" w:cs="標楷體"/>
        </w:rPr>
        <w:t>29</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星期四</w:t>
      </w:r>
      <w:r>
        <w:rPr>
          <w:rFonts w:ascii="標楷體" w:eastAsia="標楷體" w:hAnsi="標楷體" w:cs="標楷體"/>
        </w:rPr>
        <w:t>) 17</w:t>
      </w:r>
      <w:r>
        <w:rPr>
          <w:rFonts w:ascii="標楷體" w:eastAsia="標楷體" w:hAnsi="標楷體" w:cs="標楷體"/>
          <w:b/>
        </w:rPr>
        <w:t>:</w:t>
      </w:r>
      <w:r>
        <w:rPr>
          <w:rFonts w:ascii="標楷體" w:eastAsia="標楷體" w:hAnsi="標楷體" w:cs="標楷體"/>
        </w:rPr>
        <w:t>00</w:t>
      </w:r>
      <w:r>
        <w:rPr>
          <w:rFonts w:ascii="標楷體" w:eastAsia="標楷體" w:hAnsi="標楷體" w:cs="標楷體"/>
        </w:rPr>
        <w:t>前</w:t>
      </w:r>
      <w:r>
        <w:rPr>
          <w:rFonts w:ascii="標楷體" w:eastAsia="標楷體" w:hAnsi="標楷體" w:cs="標楷體"/>
        </w:rPr>
        <w:t xml:space="preserve"> </w:t>
      </w:r>
      <w:r>
        <w:rPr>
          <w:rFonts w:ascii="標楷體" w:eastAsia="標楷體" w:hAnsi="標楷體" w:cs="標楷體"/>
        </w:rPr>
        <w:t>。</w:t>
      </w:r>
    </w:p>
    <w:p w:rsidR="00977D99" w:rsidRDefault="00977D99">
      <w:pPr>
        <w:tabs>
          <w:tab w:val="left" w:pos="600"/>
        </w:tabs>
        <w:spacing w:before="40" w:line="320" w:lineRule="auto"/>
        <w:ind w:left="640" w:hanging="360"/>
        <w:rPr>
          <w:rFonts w:ascii="標楷體" w:eastAsia="標楷體" w:hAnsi="標楷體" w:cs="標楷體"/>
        </w:rPr>
      </w:pPr>
    </w:p>
    <w:p w:rsidR="00977D99" w:rsidRDefault="00C17CB7">
      <w:pPr>
        <w:spacing w:before="180" w:line="400" w:lineRule="auto"/>
        <w:ind w:left="480" w:hanging="480"/>
        <w:jc w:val="both"/>
        <w:rPr>
          <w:rFonts w:ascii="標楷體" w:eastAsia="標楷體" w:hAnsi="標楷體" w:cs="標楷體"/>
          <w:b/>
        </w:rPr>
      </w:pPr>
      <w:r>
        <w:rPr>
          <w:rFonts w:ascii="標楷體" w:eastAsia="標楷體" w:hAnsi="標楷體" w:cs="標楷體"/>
          <w:b/>
        </w:rPr>
        <w:lastRenderedPageBreak/>
        <w:t>柒、報到方式及時程</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一、正取生報到</w:t>
      </w:r>
      <w:r>
        <w:rPr>
          <w:rFonts w:ascii="標楷體" w:eastAsia="標楷體" w:hAnsi="標楷體" w:cs="標楷體"/>
        </w:rPr>
        <w:t>(</w:t>
      </w:r>
      <w:r>
        <w:rPr>
          <w:rFonts w:ascii="標楷體" w:eastAsia="標楷體" w:hAnsi="標楷體" w:cs="標楷體"/>
        </w:rPr>
        <w:t>未報到者視同放棄</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日期：</w:t>
      </w:r>
      <w:r>
        <w:rPr>
          <w:rFonts w:ascii="標楷體" w:eastAsia="標楷體" w:hAnsi="標楷體" w:cs="標楷體"/>
          <w:u w:val="single"/>
        </w:rPr>
        <w:t>107</w:t>
      </w:r>
      <w:r>
        <w:rPr>
          <w:rFonts w:ascii="標楷體" w:eastAsia="標楷體" w:hAnsi="標楷體" w:cs="標楷體"/>
        </w:rPr>
        <w:t>年</w:t>
      </w:r>
      <w:r>
        <w:rPr>
          <w:rFonts w:ascii="新細明體" w:eastAsia="新細明體" w:hAnsi="新細明體" w:cs="新細明體"/>
        </w:rPr>
        <w:t>4</w:t>
      </w:r>
      <w:r>
        <w:rPr>
          <w:rFonts w:ascii="標楷體" w:eastAsia="標楷體" w:hAnsi="標楷體" w:cs="標楷體"/>
        </w:rPr>
        <w:t>月</w:t>
      </w:r>
      <w:r>
        <w:rPr>
          <w:rFonts w:ascii="標楷體" w:eastAsia="標楷體" w:hAnsi="標楷體" w:cs="標楷體"/>
          <w:u w:val="single"/>
        </w:rPr>
        <w:t>13</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w:t>
      </w:r>
      <w:r>
        <w:rPr>
          <w:rFonts w:ascii="新細明體" w:eastAsia="新細明體" w:hAnsi="新細明體" w:cs="新細明體"/>
        </w:rPr>
        <w:t>五</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時間：</w:t>
      </w:r>
      <w:r>
        <w:rPr>
          <w:rFonts w:ascii="標楷體" w:eastAsia="標楷體" w:hAnsi="標楷體" w:cs="標楷體"/>
        </w:rPr>
        <w:t>9</w:t>
      </w:r>
      <w:r>
        <w:rPr>
          <w:rFonts w:ascii="標楷體" w:eastAsia="標楷體" w:hAnsi="標楷體" w:cs="標楷體"/>
          <w:b/>
        </w:rPr>
        <w:t>:</w:t>
      </w:r>
      <w:r>
        <w:rPr>
          <w:rFonts w:ascii="標楷體" w:eastAsia="標楷體" w:hAnsi="標楷體" w:cs="標楷體"/>
        </w:rPr>
        <w:t>00</w:t>
      </w:r>
      <w:r>
        <w:rPr>
          <w:rFonts w:ascii="標楷體" w:eastAsia="標楷體" w:hAnsi="標楷體" w:cs="標楷體"/>
          <w:b/>
        </w:rPr>
        <w:t>-</w:t>
      </w:r>
      <w:r>
        <w:rPr>
          <w:rFonts w:ascii="標楷體" w:eastAsia="標楷體" w:hAnsi="標楷體" w:cs="標楷體"/>
        </w:rPr>
        <w:t>12</w:t>
      </w:r>
      <w:r>
        <w:rPr>
          <w:rFonts w:ascii="標楷體" w:eastAsia="標楷體" w:hAnsi="標楷體" w:cs="標楷體"/>
          <w:b/>
        </w:rPr>
        <w:t>:</w:t>
      </w:r>
      <w:r>
        <w:rPr>
          <w:rFonts w:ascii="標楷體" w:eastAsia="標楷體" w:hAnsi="標楷體" w:cs="標楷體"/>
        </w:rPr>
        <w:t>00</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地點：國立彰化高中教務處。</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攜帶物品：請攜帶考生學生證或身分證明文件。</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報到方式：請考生本人、家長或監護人親自報到，並簽具畢業證書繳交切結書</w:t>
      </w:r>
      <w:r>
        <w:rPr>
          <w:rFonts w:ascii="標楷體" w:eastAsia="標楷體" w:hAnsi="標楷體" w:cs="標楷體"/>
        </w:rPr>
        <w:t>(</w:t>
      </w:r>
      <w:r>
        <w:rPr>
          <w:rFonts w:ascii="標楷體" w:eastAsia="標楷體" w:hAnsi="標楷體" w:cs="標楷體"/>
        </w:rPr>
        <w:t>切結書現場領取</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二、已報到正取生聲明放棄時間：</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日期：</w:t>
      </w:r>
      <w:r>
        <w:rPr>
          <w:rFonts w:ascii="標楷體" w:eastAsia="標楷體" w:hAnsi="標楷體" w:cs="標楷體"/>
          <w:u w:val="single"/>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u w:val="single"/>
        </w:rPr>
        <w:t>16</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時間</w:t>
      </w:r>
      <w:r>
        <w:rPr>
          <w:rFonts w:ascii="標楷體" w:eastAsia="標楷體" w:hAnsi="標楷體" w:cs="標楷體"/>
        </w:rPr>
        <w:t>: 09</w:t>
      </w:r>
      <w:r>
        <w:rPr>
          <w:rFonts w:ascii="標楷體" w:eastAsia="標楷體" w:hAnsi="標楷體" w:cs="標楷體"/>
          <w:b/>
        </w:rPr>
        <w:t>:</w:t>
      </w:r>
      <w:r>
        <w:rPr>
          <w:rFonts w:ascii="標楷體" w:eastAsia="標楷體" w:hAnsi="標楷體" w:cs="標楷體"/>
        </w:rPr>
        <w:t>00</w:t>
      </w:r>
      <w:r>
        <w:rPr>
          <w:rFonts w:ascii="標楷體" w:eastAsia="標楷體" w:hAnsi="標楷體" w:cs="標楷體"/>
          <w:b/>
        </w:rPr>
        <w:t>-</w:t>
      </w:r>
      <w:r>
        <w:rPr>
          <w:rFonts w:ascii="標楷體" w:eastAsia="標楷體" w:hAnsi="標楷體" w:cs="標楷體"/>
        </w:rPr>
        <w:t>12</w:t>
      </w:r>
      <w:r>
        <w:rPr>
          <w:rFonts w:ascii="標楷體" w:eastAsia="標楷體" w:hAnsi="標楷體" w:cs="標楷體"/>
          <w:b/>
        </w:rPr>
        <w:t>:</w:t>
      </w:r>
      <w:r>
        <w:rPr>
          <w:rFonts w:ascii="標楷體" w:eastAsia="標楷體" w:hAnsi="標楷體" w:cs="標楷體"/>
        </w:rPr>
        <w:t>00</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shd w:val="clear" w:color="auto" w:fill="A6A6A6"/>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地點：國立彰化高中教務處。</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攜帶物品：請攜帶考生學生證或身分證明文件。</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方式：請考生本人、家長或監護人親自報到放棄，並簽具放棄正取生切結書</w:t>
      </w:r>
      <w:r>
        <w:rPr>
          <w:rFonts w:ascii="標楷體" w:eastAsia="標楷體" w:hAnsi="標楷體" w:cs="標楷體"/>
        </w:rPr>
        <w:t>(</w:t>
      </w:r>
      <w:r>
        <w:rPr>
          <w:rFonts w:ascii="標楷體" w:eastAsia="標楷體" w:hAnsi="標楷體" w:cs="標楷體"/>
        </w:rPr>
        <w:t>切結書現場領取</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三、備取生報到：</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日期：</w:t>
      </w:r>
      <w:r>
        <w:rPr>
          <w:rFonts w:ascii="標楷體" w:eastAsia="標楷體" w:hAnsi="標楷體" w:cs="標楷體"/>
          <w:u w:val="single"/>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16</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星期一</w:t>
      </w:r>
      <w:r>
        <w:rPr>
          <w:rFonts w:ascii="標楷體" w:eastAsia="標楷體" w:hAnsi="標楷體" w:cs="標楷體"/>
        </w:rPr>
        <w:t>)14</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至</w:t>
      </w:r>
      <w:r>
        <w:rPr>
          <w:rFonts w:ascii="標楷體" w:eastAsia="標楷體" w:hAnsi="標楷體" w:cs="標楷體"/>
          <w:u w:val="single"/>
        </w:rPr>
        <w:t>107</w:t>
      </w:r>
      <w:r>
        <w:rPr>
          <w:rFonts w:ascii="標楷體" w:eastAsia="標楷體" w:hAnsi="標楷體" w:cs="標楷體"/>
        </w:rPr>
        <w:t>年</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17</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星期二</w:t>
      </w:r>
      <w:r>
        <w:rPr>
          <w:rFonts w:ascii="標楷體" w:eastAsia="標楷體" w:hAnsi="標楷體" w:cs="標楷體"/>
        </w:rPr>
        <w:t>)16</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止，依成績序辦理遞補報到作業</w:t>
      </w:r>
      <w:r>
        <w:rPr>
          <w:rFonts w:ascii="標楷體" w:eastAsia="標楷體" w:hAnsi="標楷體" w:cs="標楷體"/>
        </w:rPr>
        <w:t xml:space="preserve"> </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時間：</w:t>
      </w: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16</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一</w:t>
      </w:r>
      <w:r>
        <w:rPr>
          <w:rFonts w:ascii="標楷體" w:eastAsia="標楷體" w:hAnsi="標楷體" w:cs="標楷體"/>
        </w:rPr>
        <w:t>)14</w:t>
      </w:r>
      <w:r>
        <w:rPr>
          <w:rFonts w:ascii="標楷體" w:eastAsia="標楷體" w:hAnsi="標楷體" w:cs="標楷體"/>
        </w:rPr>
        <w:t>：</w:t>
      </w:r>
      <w:r>
        <w:rPr>
          <w:rFonts w:ascii="標楷體" w:eastAsia="標楷體" w:hAnsi="標楷體" w:cs="標楷體"/>
        </w:rPr>
        <w:t>00</w:t>
      </w:r>
      <w:r>
        <w:rPr>
          <w:rFonts w:ascii="標楷體" w:eastAsia="標楷體" w:hAnsi="標楷體" w:cs="標楷體"/>
          <w:b/>
        </w:rPr>
        <w:t>-</w:t>
      </w:r>
      <w:r>
        <w:rPr>
          <w:rFonts w:ascii="標楷體" w:eastAsia="標楷體" w:hAnsi="標楷體" w:cs="標楷體"/>
        </w:rPr>
        <w:t>16</w:t>
      </w:r>
      <w:r>
        <w:rPr>
          <w:rFonts w:ascii="標楷體" w:eastAsia="標楷體" w:hAnsi="標楷體" w:cs="標楷體"/>
          <w:b/>
        </w:rPr>
        <w:t>:</w:t>
      </w:r>
      <w:r>
        <w:rPr>
          <w:rFonts w:ascii="標楷體" w:eastAsia="標楷體" w:hAnsi="標楷體" w:cs="標楷體"/>
        </w:rPr>
        <w:t>00</w:t>
      </w:r>
      <w:r>
        <w:rPr>
          <w:rFonts w:ascii="標楷體" w:eastAsia="標楷體" w:hAnsi="標楷體" w:cs="標楷體"/>
        </w:rPr>
        <w:t>、</w:t>
      </w:r>
    </w:p>
    <w:p w:rsidR="00977D99" w:rsidRDefault="00C17CB7">
      <w:pPr>
        <w:tabs>
          <w:tab w:val="left" w:pos="600"/>
        </w:tabs>
        <w:spacing w:before="40" w:line="320" w:lineRule="auto"/>
        <w:ind w:left="1120" w:firstLine="600"/>
        <w:rPr>
          <w:rFonts w:ascii="標楷體" w:eastAsia="標楷體" w:hAnsi="標楷體" w:cs="標楷體"/>
        </w:rPr>
      </w:pPr>
      <w:r>
        <w:rPr>
          <w:rFonts w:ascii="標楷體" w:eastAsia="標楷體" w:hAnsi="標楷體" w:cs="標楷體"/>
        </w:rPr>
        <w:t>4</w:t>
      </w:r>
      <w:r>
        <w:rPr>
          <w:rFonts w:ascii="標楷體" w:eastAsia="標楷體" w:hAnsi="標楷體" w:cs="標楷體"/>
        </w:rPr>
        <w:t>月</w:t>
      </w:r>
      <w:r>
        <w:rPr>
          <w:rFonts w:ascii="標楷體" w:eastAsia="標楷體" w:hAnsi="標楷體" w:cs="標楷體"/>
        </w:rPr>
        <w:t>17</w:t>
      </w:r>
      <w:r>
        <w:rPr>
          <w:rFonts w:ascii="標楷體" w:eastAsia="標楷體" w:hAnsi="標楷體" w:cs="標楷體"/>
        </w:rPr>
        <w:t>日</w:t>
      </w:r>
      <w:r>
        <w:rPr>
          <w:rFonts w:ascii="標楷體" w:eastAsia="標楷體" w:hAnsi="標楷體" w:cs="標楷體"/>
        </w:rPr>
        <w:t>(</w:t>
      </w:r>
      <w:r>
        <w:rPr>
          <w:rFonts w:ascii="標楷體" w:eastAsia="標楷體" w:hAnsi="標楷體" w:cs="標楷體"/>
        </w:rPr>
        <w:t>二</w:t>
      </w:r>
      <w:r>
        <w:rPr>
          <w:rFonts w:ascii="標楷體" w:eastAsia="標楷體" w:hAnsi="標楷體" w:cs="標楷體"/>
        </w:rPr>
        <w:t>)9</w:t>
      </w:r>
      <w:r>
        <w:rPr>
          <w:rFonts w:ascii="標楷體" w:eastAsia="標楷體" w:hAnsi="標楷體" w:cs="標楷體"/>
          <w:b/>
        </w:rPr>
        <w:t>:</w:t>
      </w:r>
      <w:r>
        <w:rPr>
          <w:rFonts w:ascii="標楷體" w:eastAsia="標楷體" w:hAnsi="標楷體" w:cs="標楷體"/>
        </w:rPr>
        <w:t>00</w:t>
      </w:r>
      <w:r>
        <w:rPr>
          <w:rFonts w:ascii="標楷體" w:eastAsia="標楷體" w:hAnsi="標楷體" w:cs="標楷體"/>
          <w:b/>
        </w:rPr>
        <w:t>-</w:t>
      </w:r>
      <w:r>
        <w:rPr>
          <w:rFonts w:ascii="標楷體" w:eastAsia="標楷體" w:hAnsi="標楷體" w:cs="標楷體"/>
        </w:rPr>
        <w:t>12</w:t>
      </w:r>
      <w:r>
        <w:rPr>
          <w:rFonts w:ascii="標楷體" w:eastAsia="標楷體" w:hAnsi="標楷體" w:cs="標楷體"/>
          <w:b/>
        </w:rPr>
        <w:t>:</w:t>
      </w:r>
      <w:r>
        <w:rPr>
          <w:rFonts w:ascii="標楷體" w:eastAsia="標楷體" w:hAnsi="標楷體" w:cs="標楷體"/>
        </w:rPr>
        <w:t>00</w:t>
      </w:r>
      <w:r>
        <w:rPr>
          <w:rFonts w:ascii="標楷體" w:eastAsia="標楷體" w:hAnsi="標楷體" w:cs="標楷體"/>
        </w:rPr>
        <w:t>，</w:t>
      </w:r>
      <w:r>
        <w:rPr>
          <w:rFonts w:ascii="標楷體" w:eastAsia="標楷體" w:hAnsi="標楷體" w:cs="標楷體"/>
        </w:rPr>
        <w:t>13</w:t>
      </w:r>
      <w:r>
        <w:rPr>
          <w:rFonts w:ascii="標楷體" w:eastAsia="標楷體" w:hAnsi="標楷體" w:cs="標楷體"/>
        </w:rPr>
        <w:t>：</w:t>
      </w:r>
      <w:r>
        <w:rPr>
          <w:rFonts w:ascii="標楷體" w:eastAsia="標楷體" w:hAnsi="標楷體" w:cs="標楷體"/>
        </w:rPr>
        <w:t>00-16</w:t>
      </w:r>
      <w:r>
        <w:rPr>
          <w:rFonts w:ascii="標楷體" w:eastAsia="標楷體" w:hAnsi="標楷體" w:cs="標楷體"/>
        </w:rPr>
        <w:t>：</w:t>
      </w:r>
      <w:r>
        <w:rPr>
          <w:rFonts w:ascii="標楷體" w:eastAsia="標楷體" w:hAnsi="標楷體" w:cs="標楷體"/>
        </w:rPr>
        <w:t>00</w:t>
      </w:r>
      <w:r>
        <w:rPr>
          <w:rFonts w:ascii="標楷體" w:eastAsia="標楷體" w:hAnsi="標楷體" w:cs="標楷體"/>
        </w:rPr>
        <w:t>。</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地點：國立彰化高中教務處。</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攜帶物品：請攜帶考生學生證或身分證明文件。</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報到方式：請考生本人、家長或監護人親自報到，並簽具畢業證書繳交切結書</w:t>
      </w:r>
      <w:r>
        <w:rPr>
          <w:rFonts w:ascii="標楷體" w:eastAsia="標楷體" w:hAnsi="標楷體" w:cs="標楷體"/>
        </w:rPr>
        <w:t>(</w:t>
      </w:r>
      <w:r>
        <w:rPr>
          <w:rFonts w:ascii="標楷體" w:eastAsia="標楷體" w:hAnsi="標楷體" w:cs="標楷體"/>
        </w:rPr>
        <w:t>切結書現場領取</w:t>
      </w:r>
      <w:r>
        <w:rPr>
          <w:rFonts w:ascii="標楷體" w:eastAsia="標楷體" w:hAnsi="標楷體" w:cs="標楷體"/>
        </w:rPr>
        <w:t>)</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四、報到後如欲放棄入學科學班，須以書面提出放棄入學資格聲明後，始能透過</w:t>
      </w:r>
      <w:r>
        <w:rPr>
          <w:rFonts w:ascii="標楷體" w:eastAsia="標楷體" w:hAnsi="標楷體" w:cs="標楷體"/>
          <w:u w:val="single"/>
        </w:rPr>
        <w:t>107</w:t>
      </w:r>
      <w:r>
        <w:rPr>
          <w:rFonts w:ascii="標楷體" w:eastAsia="標楷體" w:hAnsi="標楷體" w:cs="標楷體"/>
        </w:rPr>
        <w:t>學年度高中高職其他入學管道就學；重複申請其他入學管道者將取消入班資格。</w:t>
      </w:r>
    </w:p>
    <w:p w:rsidR="00977D99" w:rsidRDefault="00C17CB7">
      <w:pPr>
        <w:tabs>
          <w:tab w:val="left" w:pos="600"/>
        </w:tabs>
        <w:spacing w:before="40" w:line="320" w:lineRule="auto"/>
        <w:ind w:left="640" w:hanging="360"/>
        <w:rPr>
          <w:rFonts w:ascii="標楷體" w:eastAsia="標楷體" w:hAnsi="標楷體" w:cs="標楷體"/>
          <w:b/>
        </w:rPr>
      </w:pPr>
      <w:r>
        <w:rPr>
          <w:rFonts w:ascii="標楷體" w:eastAsia="標楷體" w:hAnsi="標楷體" w:cs="標楷體"/>
          <w:b/>
        </w:rPr>
        <w:lastRenderedPageBreak/>
        <w:t xml:space="preserve"> </w:t>
      </w:r>
    </w:p>
    <w:p w:rsidR="00977D99" w:rsidRDefault="00977D99">
      <w:pPr>
        <w:rPr>
          <w:rFonts w:ascii="標楷體" w:eastAsia="標楷體" w:hAnsi="標楷體" w:cs="標楷體"/>
          <w:b/>
        </w:rPr>
      </w:pPr>
    </w:p>
    <w:p w:rsidR="00977D99" w:rsidRDefault="00C17CB7">
      <w:pPr>
        <w:spacing w:line="440" w:lineRule="auto"/>
        <w:ind w:left="571" w:hanging="495"/>
        <w:jc w:val="both"/>
        <w:rPr>
          <w:rFonts w:ascii="標楷體" w:eastAsia="標楷體" w:hAnsi="標楷體" w:cs="標楷體"/>
          <w:b/>
        </w:rPr>
      </w:pPr>
      <w:r>
        <w:rPr>
          <w:rFonts w:ascii="標楷體" w:eastAsia="標楷體" w:hAnsi="標楷體" w:cs="標楷體"/>
          <w:b/>
        </w:rPr>
        <w:t>捌、其他</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一、申覆專線：</w:t>
      </w:r>
      <w:r>
        <w:rPr>
          <w:rFonts w:ascii="標楷體" w:eastAsia="標楷體" w:hAnsi="標楷體" w:cs="標楷體"/>
        </w:rPr>
        <w:t>04-7222121</w:t>
      </w:r>
      <w:r>
        <w:rPr>
          <w:rFonts w:ascii="標楷體" w:eastAsia="標楷體" w:hAnsi="標楷體" w:cs="標楷體"/>
        </w:rPr>
        <w:t>轉</w:t>
      </w:r>
      <w:r>
        <w:rPr>
          <w:rFonts w:ascii="標楷體" w:eastAsia="標楷體" w:hAnsi="標楷體" w:cs="標楷體"/>
        </w:rPr>
        <w:t>31601</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二、科學班學生就讀期間於高二升高三時，需參加全國科學班聯合學科資格考試，相關辦法如附件</w:t>
      </w:r>
      <w:r>
        <w:rPr>
          <w:rFonts w:ascii="標楷體" w:eastAsia="標楷體" w:hAnsi="標楷體" w:cs="標楷體"/>
        </w:rPr>
        <w:t>8</w:t>
      </w:r>
      <w:r>
        <w:rPr>
          <w:rFonts w:ascii="標楷體" w:eastAsia="標楷體" w:hAnsi="標楷體" w:cs="標楷體"/>
        </w:rPr>
        <w:t>。</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三、科學班學生於第二階段學程期間，應完成修習「個別科學研究」，完整修畢第一、二階段學程，畢業時才能取得高中科學</w:t>
      </w:r>
      <w:r>
        <w:rPr>
          <w:rFonts w:ascii="標楷體" w:eastAsia="標楷體" w:hAnsi="標楷體" w:cs="標楷體"/>
        </w:rPr>
        <w:t>班就讀證明。</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四、對於報名學生個人資料之使用範圍目的、對象及期間等相關規範，說明如下：</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一</w:t>
      </w:r>
      <w:r>
        <w:rPr>
          <w:rFonts w:ascii="標楷體" w:eastAsia="標楷體" w:hAnsi="標楷體" w:cs="標楷體"/>
        </w:rPr>
        <w:t>)</w:t>
      </w:r>
      <w:r>
        <w:rPr>
          <w:rFonts w:ascii="標楷體" w:eastAsia="標楷體" w:hAnsi="標楷體" w:cs="標楷體"/>
        </w:rPr>
        <w:t>本校之各項報名資料係依「國立彰化高級中學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及學科資格考試委員會」及其他法律授權之規定，由學生授權使用。</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二</w:t>
      </w:r>
      <w:r>
        <w:rPr>
          <w:rFonts w:ascii="標楷體" w:eastAsia="標楷體" w:hAnsi="標楷體" w:cs="標楷體"/>
        </w:rPr>
        <w:t>)</w:t>
      </w:r>
      <w:r>
        <w:rPr>
          <w:rFonts w:ascii="標楷體" w:eastAsia="標楷體" w:hAnsi="標楷體" w:cs="標楷體"/>
        </w:rPr>
        <w:t>學生於完成本校之報名程序後，即同意本校因作業需要所取得學生之身分基本資料，作為本校對學生身分認定參酌依據。</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三</w:t>
      </w:r>
      <w:r>
        <w:rPr>
          <w:rFonts w:ascii="標楷體" w:eastAsia="標楷體" w:hAnsi="標楷體" w:cs="標楷體"/>
        </w:rPr>
        <w:t>)</w:t>
      </w:r>
      <w:r>
        <w:rPr>
          <w:rFonts w:ascii="標楷體" w:eastAsia="標楷體" w:hAnsi="標楷體" w:cs="標楷體"/>
        </w:rPr>
        <w:t>本校於報名表中對於學生資料之蒐集，係為學生成績計算、資料整理及報到作業等招生作業之必要程序，並作為後續資料統計及學生報到註冊作業使用，報名學生資料蒐集之範圍以本校報名表</w:t>
      </w:r>
      <w:r>
        <w:rPr>
          <w:rFonts w:ascii="標楷體" w:eastAsia="標楷體" w:hAnsi="標楷體" w:cs="標楷體"/>
        </w:rPr>
        <w:t>所列各項內容之學生身分基本資料為限。</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四</w:t>
      </w:r>
      <w:r>
        <w:rPr>
          <w:rFonts w:ascii="標楷體" w:eastAsia="標楷體" w:hAnsi="標楷體" w:cs="標楷體"/>
        </w:rPr>
        <w:t>)</w:t>
      </w:r>
      <w:r>
        <w:rPr>
          <w:rFonts w:ascii="標楷體" w:eastAsia="標楷體" w:hAnsi="標楷體" w:cs="標楷體"/>
        </w:rPr>
        <w:t>本校蒐集之學生資料，因招生、統計與報名學生註冊作業需要，於學生完成報名作業後，即同意本校及教育部進行使用，使用範圍亦以前項規定為限。</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t>(</w:t>
      </w:r>
      <w:r>
        <w:rPr>
          <w:rFonts w:ascii="標楷體" w:eastAsia="標楷體" w:hAnsi="標楷體" w:cs="標楷體"/>
        </w:rPr>
        <w:t>五</w:t>
      </w:r>
      <w:r>
        <w:rPr>
          <w:rFonts w:ascii="標楷體" w:eastAsia="標楷體" w:hAnsi="標楷體" w:cs="標楷體"/>
        </w:rPr>
        <w:t>)</w:t>
      </w:r>
      <w:r>
        <w:rPr>
          <w:rFonts w:ascii="標楷體" w:eastAsia="標楷體" w:hAnsi="標楷體" w:cs="標楷體"/>
        </w:rPr>
        <w:t>學生依個人資料保護法第三條規定，當事人依該法行使之權利，將不因報名作業而拋棄或限制，惟考量招生作業之公平性，學生報名之相關證明文件應於報名時一併提出，完成報名作業後不得要求補件、修改或替換，未附證明文件或證明書中各欄填寫不全者，一律不予採認，所繳報名費用及相關證明文件亦不退還。若學生不提供前開各項相關個人資料，本校將無法進行該</w:t>
      </w:r>
      <w:r>
        <w:rPr>
          <w:rFonts w:ascii="標楷體" w:eastAsia="標楷體" w:hAnsi="標楷體" w:cs="標楷體"/>
        </w:rPr>
        <w:t>學生之試務作業，請特別注意。</w:t>
      </w:r>
    </w:p>
    <w:p w:rsidR="00977D99" w:rsidRDefault="00C17CB7">
      <w:pPr>
        <w:tabs>
          <w:tab w:val="left" w:pos="600"/>
        </w:tabs>
        <w:spacing w:before="40" w:line="320" w:lineRule="auto"/>
        <w:ind w:left="1040" w:hanging="480"/>
        <w:rPr>
          <w:rFonts w:ascii="標楷體" w:eastAsia="標楷體" w:hAnsi="標楷體" w:cs="標楷體"/>
        </w:rPr>
      </w:pPr>
      <w:r>
        <w:rPr>
          <w:rFonts w:ascii="標楷體" w:eastAsia="標楷體" w:hAnsi="標楷體" w:cs="標楷體"/>
        </w:rPr>
        <w:lastRenderedPageBreak/>
        <w:t>(</w:t>
      </w:r>
      <w:r>
        <w:rPr>
          <w:rFonts w:ascii="標楷體" w:eastAsia="標楷體" w:hAnsi="標楷體" w:cs="標楷體"/>
        </w:rPr>
        <w:t>六</w:t>
      </w:r>
      <w:r>
        <w:rPr>
          <w:rFonts w:ascii="標楷體" w:eastAsia="標楷體" w:hAnsi="標楷體" w:cs="標楷體"/>
        </w:rPr>
        <w:t>)</w:t>
      </w:r>
      <w:r>
        <w:rPr>
          <w:rFonts w:ascii="標楷體" w:eastAsia="標楷體" w:hAnsi="標楷體" w:cs="標楷體"/>
        </w:rPr>
        <w:t>完成報名程序之學生，即同意本校對於學生個人資料蒐集類別、使用範圍、方式、目的、對象及使用期間等相關規範，並同意本校對於學生個人資料進行蒐集或處理。</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五、因科學班計畫之需求，科學班學生畢業後需協助填寫問卷作為科學班計畫改善依據。</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六、參加甄選的學生若違反「國立彰化高級中學</w:t>
      </w:r>
      <w:r>
        <w:rPr>
          <w:rFonts w:ascii="標楷體" w:eastAsia="標楷體" w:hAnsi="標楷體" w:cs="標楷體"/>
          <w:u w:val="single"/>
        </w:rPr>
        <w:t>107</w:t>
      </w:r>
      <w:r>
        <w:rPr>
          <w:rFonts w:ascii="標楷體" w:eastAsia="標楷體" w:hAnsi="標楷體" w:cs="標楷體"/>
        </w:rPr>
        <w:t>學年度科學班甄選入學試場規則」</w:t>
      </w:r>
      <w:r>
        <w:rPr>
          <w:rFonts w:ascii="標楷體" w:eastAsia="標楷體" w:hAnsi="標楷體" w:cs="標楷體"/>
        </w:rPr>
        <w:t>(</w:t>
      </w:r>
      <w:r>
        <w:rPr>
          <w:rFonts w:ascii="標楷體" w:eastAsia="標楷體" w:hAnsi="標楷體" w:cs="標楷體"/>
        </w:rPr>
        <w:t>附件</w:t>
      </w:r>
      <w:r>
        <w:rPr>
          <w:rFonts w:ascii="標楷體" w:eastAsia="標楷體" w:hAnsi="標楷體" w:cs="標楷體"/>
        </w:rPr>
        <w:t>9)</w:t>
      </w:r>
      <w:r>
        <w:rPr>
          <w:rFonts w:ascii="標楷體" w:eastAsia="標楷體" w:hAnsi="標楷體" w:cs="標楷體"/>
        </w:rPr>
        <w:t>，依據「國立彰化高級中學</w:t>
      </w:r>
      <w:r>
        <w:rPr>
          <w:rFonts w:ascii="標楷體" w:eastAsia="標楷體" w:hAnsi="標楷體" w:cs="標楷體"/>
          <w:u w:val="single"/>
        </w:rPr>
        <w:t>107</w:t>
      </w:r>
      <w:r>
        <w:rPr>
          <w:rFonts w:ascii="標楷體" w:eastAsia="標楷體" w:hAnsi="標楷體" w:cs="標楷體"/>
        </w:rPr>
        <w:t>學年度科學班甄選入學違反試場規則處理方式一覽表」（附件</w:t>
      </w:r>
      <w:r>
        <w:rPr>
          <w:rFonts w:ascii="標楷體" w:eastAsia="標楷體" w:hAnsi="標楷體" w:cs="標楷體"/>
        </w:rPr>
        <w:t>10</w:t>
      </w:r>
      <w:r>
        <w:rPr>
          <w:rFonts w:ascii="標楷體" w:eastAsia="標楷體" w:hAnsi="標楷體" w:cs="標楷體"/>
        </w:rPr>
        <w:t>）處理。</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七、錄取科學班學生仍需依規定報名參加</w:t>
      </w:r>
      <w:r>
        <w:rPr>
          <w:rFonts w:ascii="標楷體" w:eastAsia="標楷體" w:hAnsi="標楷體" w:cs="標楷體"/>
          <w:u w:val="single"/>
        </w:rPr>
        <w:t>107</w:t>
      </w:r>
      <w:r>
        <w:rPr>
          <w:rFonts w:ascii="標楷體" w:eastAsia="標楷體" w:hAnsi="標楷體" w:cs="標楷體"/>
        </w:rPr>
        <w:t>年國中教育會考。</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八、如遇颱風警報或發生重大天然災害時，請密切注意「國立彰化高級中學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及學科資格考試委員會」所發布之緊急措施消息。</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九、如有未盡事宜，依「國立彰化高級中學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及學科資格考試委員會」決議辦理。</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十、本招生簡章經「國立彰化高級中學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及學科資格考試委員會」訂定，陳主管教育行政機關核備後實施，修正亦同。</w:t>
      </w:r>
      <w:r>
        <w:rPr>
          <w:rFonts w:ascii="標楷體" w:eastAsia="標楷體" w:hAnsi="標楷體" w:cs="標楷體"/>
        </w:rPr>
        <w:t xml:space="preserve"> </w:t>
      </w:r>
    </w:p>
    <w:p w:rsidR="00977D99" w:rsidRDefault="00977D99">
      <w:pPr>
        <w:tabs>
          <w:tab w:val="left" w:pos="6120"/>
        </w:tabs>
        <w:ind w:left="560"/>
        <w:jc w:val="right"/>
        <w:rPr>
          <w:rFonts w:ascii="標楷體" w:eastAsia="標楷體" w:hAnsi="標楷體" w:cs="標楷體"/>
          <w:sz w:val="28"/>
        </w:rPr>
      </w:pP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1 </w:t>
      </w:r>
      <w:r>
        <w:rPr>
          <w:rFonts w:ascii="標楷體" w:eastAsia="標楷體" w:hAnsi="標楷體" w:cs="標楷體"/>
          <w:b/>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學年度科學班甄選入學【團體報名資料彙整表】</w:t>
      </w:r>
    </w:p>
    <w:tbl>
      <w:tblPr>
        <w:tblW w:w="0" w:type="auto"/>
        <w:jc w:val="center"/>
        <w:tblCellMar>
          <w:left w:w="10" w:type="dxa"/>
          <w:right w:w="10" w:type="dxa"/>
        </w:tblCellMar>
        <w:tblLook w:val="04A0" w:firstRow="1" w:lastRow="0" w:firstColumn="1" w:lastColumn="0" w:noHBand="0" w:noVBand="1"/>
      </w:tblPr>
      <w:tblGrid>
        <w:gridCol w:w="353"/>
        <w:gridCol w:w="493"/>
        <w:gridCol w:w="322"/>
        <w:gridCol w:w="1042"/>
        <w:gridCol w:w="1314"/>
        <w:gridCol w:w="379"/>
        <w:gridCol w:w="578"/>
        <w:gridCol w:w="1038"/>
        <w:gridCol w:w="741"/>
        <w:gridCol w:w="405"/>
        <w:gridCol w:w="927"/>
        <w:gridCol w:w="770"/>
      </w:tblGrid>
      <w:tr w:rsidR="00977D99">
        <w:tblPrEx>
          <w:tblCellMar>
            <w:top w:w="0" w:type="dxa"/>
            <w:bottom w:w="0" w:type="dxa"/>
          </w:tblCellMar>
        </w:tblPrEx>
        <w:trPr>
          <w:jc w:val="center"/>
        </w:trPr>
        <w:tc>
          <w:tcPr>
            <w:tcW w:w="3425" w:type="dxa"/>
            <w:gridSpan w:val="4"/>
            <w:vMerge w:val="restart"/>
            <w:tcBorders>
              <w:top w:val="single" w:sz="4" w:space="0" w:color="000000"/>
              <w:left w:val="single" w:sz="4" w:space="0" w:color="000000"/>
              <w:bottom w:val="single" w:sz="0" w:space="0" w:color="000000"/>
              <w:right w:val="single" w:sz="4" w:space="0" w:color="000000"/>
            </w:tcBorders>
            <w:shd w:val="clear" w:color="auto" w:fill="auto"/>
            <w:tcMar>
              <w:left w:w="28" w:type="dxa"/>
              <w:right w:w="28" w:type="dxa"/>
            </w:tcMar>
          </w:tcPr>
          <w:p w:rsidR="00977D99" w:rsidRDefault="00C17CB7">
            <w:pPr>
              <w:jc w:val="both"/>
              <w:rPr>
                <w:rFonts w:ascii="標楷體" w:eastAsia="標楷體" w:hAnsi="標楷體" w:cs="標楷體"/>
                <w:color w:val="000000"/>
              </w:rPr>
            </w:pPr>
            <w:r>
              <w:rPr>
                <w:rFonts w:ascii="標楷體" w:eastAsia="標楷體" w:hAnsi="標楷體" w:cs="標楷體"/>
                <w:color w:val="000000"/>
              </w:rPr>
              <w:t>學校名稱：</w:t>
            </w:r>
          </w:p>
          <w:p w:rsidR="00977D99" w:rsidRDefault="00977D99">
            <w:pPr>
              <w:jc w:val="both"/>
            </w:pPr>
          </w:p>
        </w:tc>
        <w:tc>
          <w:tcPr>
            <w:tcW w:w="3957" w:type="dxa"/>
            <w:gridSpan w:val="3"/>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spacing w:line="400" w:lineRule="auto"/>
            </w:pPr>
            <w:r>
              <w:rPr>
                <w:rFonts w:ascii="標楷體" w:eastAsia="標楷體" w:hAnsi="標楷體" w:cs="標楷體"/>
                <w:color w:val="000000"/>
              </w:rPr>
              <w:t>承辦人姓名：</w:t>
            </w: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spacing w:line="400" w:lineRule="auto"/>
            </w:pPr>
            <w:r>
              <w:rPr>
                <w:rFonts w:ascii="標楷體" w:eastAsia="標楷體" w:hAnsi="標楷體" w:cs="標楷體"/>
                <w:color w:val="000000"/>
              </w:rPr>
              <w:t>電話：</w:t>
            </w:r>
          </w:p>
        </w:tc>
        <w:tc>
          <w:tcPr>
            <w:tcW w:w="2618" w:type="dxa"/>
            <w:gridSpan w:val="2"/>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jc w:val="both"/>
            </w:pPr>
            <w:r>
              <w:rPr>
                <w:rFonts w:ascii="標楷體" w:eastAsia="標楷體" w:hAnsi="標楷體" w:cs="標楷體"/>
                <w:color w:val="000000"/>
              </w:rPr>
              <w:t>應屆畢業國中生人數（</w:t>
            </w:r>
            <w:r>
              <w:rPr>
                <w:rFonts w:ascii="標楷體" w:eastAsia="標楷體" w:hAnsi="標楷體" w:cs="標楷體"/>
                <w:color w:val="000000"/>
              </w:rPr>
              <w:t>A</w:t>
            </w:r>
            <w:r>
              <w:rPr>
                <w:rFonts w:ascii="標楷體" w:eastAsia="標楷體" w:hAnsi="標楷體" w:cs="標楷體"/>
                <w:color w:val="000000"/>
              </w:rPr>
              <w:t>）：</w:t>
            </w:r>
          </w:p>
        </w:tc>
        <w:tc>
          <w:tcPr>
            <w:tcW w:w="2976" w:type="dxa"/>
            <w:gridSpan w:val="2"/>
            <w:vMerge w:val="restart"/>
            <w:tcBorders>
              <w:top w:val="single" w:sz="4" w:space="0" w:color="000000"/>
              <w:left w:val="single" w:sz="0" w:space="0" w:color="000000"/>
              <w:bottom w:val="single" w:sz="0" w:space="0" w:color="000000"/>
              <w:right w:val="single" w:sz="4" w:space="0" w:color="000000"/>
            </w:tcBorders>
            <w:shd w:val="clear" w:color="auto" w:fill="auto"/>
            <w:tcMar>
              <w:left w:w="28" w:type="dxa"/>
              <w:right w:w="28" w:type="dxa"/>
            </w:tcMar>
          </w:tcPr>
          <w:p w:rsidR="00977D99" w:rsidRDefault="00C17CB7">
            <w:pPr>
              <w:spacing w:line="400" w:lineRule="auto"/>
              <w:jc w:val="both"/>
              <w:rPr>
                <w:rFonts w:ascii="標楷體" w:eastAsia="標楷體" w:hAnsi="標楷體" w:cs="標楷體"/>
                <w:color w:val="000000"/>
              </w:rPr>
            </w:pPr>
            <w:r>
              <w:rPr>
                <w:rFonts w:ascii="標楷體" w:eastAsia="標楷體" w:hAnsi="標楷體" w:cs="標楷體"/>
                <w:color w:val="000000"/>
              </w:rPr>
              <w:t>報考本校科學班百分比</w:t>
            </w:r>
          </w:p>
          <w:p w:rsidR="00977D99" w:rsidRDefault="00C17CB7">
            <w:pPr>
              <w:jc w:val="both"/>
            </w:pPr>
            <w:r>
              <w:rPr>
                <w:rFonts w:ascii="標楷體" w:eastAsia="標楷體" w:hAnsi="標楷體" w:cs="標楷體"/>
                <w:color w:val="000000"/>
              </w:rPr>
              <w:t>(B/A)*100%=       %</w:t>
            </w:r>
          </w:p>
        </w:tc>
      </w:tr>
      <w:tr w:rsidR="00977D99">
        <w:tblPrEx>
          <w:tblCellMar>
            <w:top w:w="0" w:type="dxa"/>
            <w:bottom w:w="0" w:type="dxa"/>
          </w:tblCellMar>
        </w:tblPrEx>
        <w:trPr>
          <w:jc w:val="center"/>
        </w:trPr>
        <w:tc>
          <w:tcPr>
            <w:tcW w:w="3425" w:type="dxa"/>
            <w:gridSpan w:val="4"/>
            <w:vMerge/>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57" w:type="dxa"/>
            <w:gridSpan w:val="3"/>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jc w:val="both"/>
              <w:rPr>
                <w:rFonts w:ascii="標楷體" w:eastAsia="標楷體" w:hAnsi="標楷體" w:cs="標楷體"/>
                <w:color w:val="000000"/>
              </w:rPr>
            </w:pPr>
            <w:r>
              <w:rPr>
                <w:rFonts w:ascii="標楷體" w:eastAsia="標楷體" w:hAnsi="標楷體" w:cs="標楷體"/>
                <w:color w:val="000000"/>
              </w:rPr>
              <w:t>承辦人核章：</w:t>
            </w:r>
          </w:p>
          <w:p w:rsidR="00977D99" w:rsidRDefault="00977D99">
            <w:pPr>
              <w:spacing w:line="400" w:lineRule="auto"/>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spacing w:line="400" w:lineRule="auto"/>
            </w:pPr>
            <w:r>
              <w:rPr>
                <w:rFonts w:ascii="標楷體" w:eastAsia="標楷體" w:hAnsi="標楷體" w:cs="標楷體"/>
                <w:color w:val="000000"/>
              </w:rPr>
              <w:t>傳真：</w:t>
            </w:r>
          </w:p>
        </w:tc>
        <w:tc>
          <w:tcPr>
            <w:tcW w:w="2618" w:type="dxa"/>
            <w:gridSpan w:val="2"/>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tcPr>
          <w:p w:rsidR="00977D99" w:rsidRDefault="00C17CB7">
            <w:pPr>
              <w:jc w:val="both"/>
            </w:pPr>
            <w:r>
              <w:rPr>
                <w:rFonts w:ascii="標楷體" w:eastAsia="標楷體" w:hAnsi="標楷體" w:cs="標楷體"/>
                <w:color w:val="000000"/>
              </w:rPr>
              <w:t>報考人數</w:t>
            </w:r>
            <w:r>
              <w:rPr>
                <w:rFonts w:ascii="標楷體" w:eastAsia="標楷體" w:hAnsi="標楷體" w:cs="標楷體"/>
                <w:color w:val="000000"/>
              </w:rPr>
              <w:t>(B)</w:t>
            </w:r>
            <w:r>
              <w:rPr>
                <w:rFonts w:ascii="標楷體" w:eastAsia="標楷體" w:hAnsi="標楷體" w:cs="標楷體"/>
                <w:color w:val="000000"/>
              </w:rPr>
              <w:t>：</w:t>
            </w:r>
          </w:p>
        </w:tc>
        <w:tc>
          <w:tcPr>
            <w:tcW w:w="2976" w:type="dxa"/>
            <w:gridSpan w:val="2"/>
            <w:vMerge/>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4"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編號</w:t>
            </w:r>
          </w:p>
        </w:tc>
        <w:tc>
          <w:tcPr>
            <w:tcW w:w="1276"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姓名</w:t>
            </w:r>
          </w:p>
        </w:tc>
        <w:tc>
          <w:tcPr>
            <w:tcW w:w="426"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性別</w:t>
            </w:r>
          </w:p>
        </w:tc>
        <w:tc>
          <w:tcPr>
            <w:tcW w:w="1146"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出生</w:t>
            </w:r>
          </w:p>
          <w:p w:rsidR="00977D99" w:rsidRDefault="00C17CB7">
            <w:pPr>
              <w:jc w:val="center"/>
            </w:pPr>
            <w:r>
              <w:rPr>
                <w:rFonts w:ascii="標楷體" w:eastAsia="標楷體" w:hAnsi="標楷體" w:cs="標楷體"/>
                <w:color w:val="000000"/>
              </w:rPr>
              <w:t>日期</w:t>
            </w:r>
          </w:p>
        </w:tc>
        <w:tc>
          <w:tcPr>
            <w:tcW w:w="1547"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身分證字號</w:t>
            </w:r>
          </w:p>
        </w:tc>
        <w:tc>
          <w:tcPr>
            <w:tcW w:w="709"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身分別</w:t>
            </w: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通過</w:t>
            </w:r>
          </w:p>
          <w:p w:rsidR="00977D99" w:rsidRDefault="00C17CB7">
            <w:pPr>
              <w:jc w:val="center"/>
            </w:pPr>
            <w:r>
              <w:rPr>
                <w:rFonts w:ascii="標楷體" w:eastAsia="標楷體" w:hAnsi="標楷體" w:cs="標楷體"/>
                <w:color w:val="000000"/>
              </w:rPr>
              <w:t>數理資優鑑定</w:t>
            </w: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通訊地址</w:t>
            </w:r>
          </w:p>
        </w:tc>
        <w:tc>
          <w:tcPr>
            <w:tcW w:w="1927"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家長或監護人</w:t>
            </w:r>
          </w:p>
          <w:p w:rsidR="00977D99" w:rsidRDefault="00C17CB7">
            <w:pPr>
              <w:jc w:val="center"/>
            </w:pPr>
            <w:r>
              <w:rPr>
                <w:rFonts w:ascii="標楷體" w:eastAsia="標楷體" w:hAnsi="標楷體" w:cs="標楷體"/>
                <w:color w:val="000000"/>
              </w:rPr>
              <w:t>姓名</w:t>
            </w:r>
          </w:p>
        </w:tc>
        <w:tc>
          <w:tcPr>
            <w:tcW w:w="69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關係</w:t>
            </w:r>
          </w:p>
        </w:tc>
        <w:tc>
          <w:tcPr>
            <w:tcW w:w="1488"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連絡電話</w:t>
            </w:r>
          </w:p>
        </w:tc>
        <w:tc>
          <w:tcPr>
            <w:tcW w:w="1488"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聯絡手機</w:t>
            </w: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範例</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王大</w:t>
            </w:r>
            <w:r>
              <w:rPr>
                <w:rFonts w:ascii="標楷體" w:eastAsia="標楷體" w:hAnsi="標楷體" w:cs="標楷體"/>
                <w:color w:val="000000"/>
              </w:rPr>
              <w:lastRenderedPageBreak/>
              <w:t>明</w:t>
            </w: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lastRenderedPageBreak/>
              <w:t>男</w:t>
            </w: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89.01.01</w:t>
            </w: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N123456789</w:t>
            </w: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1</w:t>
            </w: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pPr>
            <w:r>
              <w:rPr>
                <w:rFonts w:ascii="標楷體" w:eastAsia="標楷體" w:hAnsi="標楷體" w:cs="標楷體"/>
                <w:color w:val="000000"/>
              </w:rPr>
              <w:t>有或無</w:t>
            </w: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C17CB7">
            <w:r>
              <w:rPr>
                <w:rFonts w:ascii="標楷體" w:eastAsia="標楷體" w:hAnsi="標楷體" w:cs="標楷體"/>
                <w:color w:val="000000"/>
              </w:rPr>
              <w:t>彰化縣彰化市中興</w:t>
            </w:r>
            <w:r>
              <w:rPr>
                <w:rFonts w:ascii="標楷體" w:eastAsia="標楷體" w:hAnsi="標楷體" w:cs="標楷體"/>
                <w:color w:val="000000"/>
              </w:rPr>
              <w:lastRenderedPageBreak/>
              <w:t>路</w:t>
            </w:r>
            <w:r>
              <w:rPr>
                <w:rFonts w:ascii="標楷體" w:eastAsia="標楷體" w:hAnsi="標楷體" w:cs="標楷體"/>
                <w:color w:val="000000"/>
              </w:rPr>
              <w:t>78</w:t>
            </w:r>
            <w:r>
              <w:rPr>
                <w:rFonts w:ascii="標楷體" w:eastAsia="標楷體" w:hAnsi="標楷體" w:cs="標楷體"/>
                <w:color w:val="000000"/>
              </w:rPr>
              <w:t>號</w:t>
            </w: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color w:val="000000"/>
              </w:rPr>
              <w:lastRenderedPageBreak/>
              <w:t>1</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color w:val="000000"/>
                <w:sz w:val="20"/>
              </w:rPr>
            </w:pPr>
          </w:p>
          <w:p w:rsidR="00977D99" w:rsidRDefault="00977D99">
            <w:pPr>
              <w:jc w:val="center"/>
              <w:rPr>
                <w:rFonts w:ascii="新細明體" w:eastAsia="新細明體" w:hAnsi="新細明體" w:cs="新細明體"/>
              </w:rPr>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color w:val="000000"/>
              </w:rPr>
              <w:t>2</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color w:val="000000"/>
                <w:sz w:val="20"/>
              </w:rPr>
            </w:pPr>
          </w:p>
          <w:p w:rsidR="00977D99" w:rsidRDefault="00977D99">
            <w:pPr>
              <w:jc w:val="center"/>
              <w:rPr>
                <w:rFonts w:ascii="新細明體" w:eastAsia="新細明體" w:hAnsi="新細明體" w:cs="新細明體"/>
              </w:rPr>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color w:val="000000"/>
              </w:rPr>
              <w:t>3</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color w:val="000000"/>
                <w:sz w:val="20"/>
              </w:rPr>
            </w:pPr>
          </w:p>
          <w:p w:rsidR="00977D99" w:rsidRDefault="00977D99">
            <w:pPr>
              <w:jc w:val="center"/>
              <w:rPr>
                <w:rFonts w:ascii="新細明體" w:eastAsia="新細明體" w:hAnsi="新細明體" w:cs="新細明體"/>
              </w:rPr>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color w:val="000000"/>
              </w:rPr>
              <w:t>4</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color w:val="000000"/>
                <w:sz w:val="20"/>
              </w:rPr>
            </w:pPr>
          </w:p>
          <w:p w:rsidR="00977D99" w:rsidRDefault="00977D99">
            <w:pPr>
              <w:jc w:val="center"/>
              <w:rPr>
                <w:rFonts w:ascii="新細明體" w:eastAsia="新細明體" w:hAnsi="新細明體" w:cs="新細明體"/>
              </w:rPr>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577" w:type="dxa"/>
            <w:tcBorders>
              <w:top w:val="single" w:sz="0" w:space="0" w:color="000000"/>
              <w:left w:val="single" w:sz="4" w:space="0" w:color="000000"/>
              <w:bottom w:val="single" w:sz="4" w:space="0" w:color="000000"/>
              <w:right w:val="single" w:sz="4" w:space="0" w:color="000000"/>
            </w:tcBorders>
            <w:shd w:val="clear" w:color="auto" w:fill="auto"/>
            <w:tcMar>
              <w:left w:w="28" w:type="dxa"/>
              <w:right w:w="2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color w:val="000000"/>
              </w:rPr>
              <w:t>5</w:t>
            </w:r>
          </w:p>
        </w:tc>
        <w:tc>
          <w:tcPr>
            <w:tcW w:w="127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42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146"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54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709"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701"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color w:val="000000"/>
                <w:sz w:val="20"/>
              </w:rPr>
            </w:pPr>
          </w:p>
          <w:p w:rsidR="00977D99" w:rsidRDefault="00977D99">
            <w:pPr>
              <w:jc w:val="center"/>
              <w:rPr>
                <w:rFonts w:ascii="新細明體" w:eastAsia="新細明體" w:hAnsi="新細明體" w:cs="新細明體"/>
              </w:rPr>
            </w:pPr>
          </w:p>
        </w:tc>
        <w:tc>
          <w:tcPr>
            <w:tcW w:w="3034" w:type="dxa"/>
            <w:tcBorders>
              <w:top w:val="single" w:sz="4"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927"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691"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c>
          <w:tcPr>
            <w:tcW w:w="1488" w:type="dxa"/>
            <w:tcBorders>
              <w:top w:val="single" w:sz="0" w:space="0" w:color="000000"/>
              <w:left w:val="single" w:sz="0" w:space="0" w:color="000000"/>
              <w:bottom w:val="single" w:sz="4" w:space="0" w:color="000000"/>
              <w:right w:val="single" w:sz="4" w:space="0" w:color="000000"/>
            </w:tcBorders>
            <w:shd w:val="clear" w:color="auto" w:fill="auto"/>
            <w:tcMar>
              <w:left w:w="28" w:type="dxa"/>
              <w:right w:w="28" w:type="dxa"/>
            </w:tcMar>
            <w:vAlign w:val="center"/>
          </w:tcPr>
          <w:p w:rsidR="00977D99" w:rsidRDefault="00977D99">
            <w:pPr>
              <w:jc w:val="center"/>
              <w:rPr>
                <w:rFonts w:ascii="新細明體" w:eastAsia="新細明體" w:hAnsi="新細明體" w:cs="新細明體"/>
                <w:sz w:val="22"/>
              </w:rPr>
            </w:pPr>
          </w:p>
        </w:tc>
      </w:tr>
    </w:tbl>
    <w:p w:rsidR="00977D99" w:rsidRDefault="00C17CB7">
      <w:pPr>
        <w:rPr>
          <w:rFonts w:ascii="標楷體" w:eastAsia="標楷體" w:hAnsi="標楷體" w:cs="標楷體"/>
        </w:rPr>
      </w:pPr>
      <w:r>
        <w:rPr>
          <w:rFonts w:ascii="標楷體" w:eastAsia="標楷體" w:hAnsi="標楷體" w:cs="標楷體"/>
        </w:rPr>
        <w:t>說明：</w:t>
      </w:r>
    </w:p>
    <w:p w:rsidR="00977D99" w:rsidRDefault="00C17CB7">
      <w:pPr>
        <w:tabs>
          <w:tab w:val="left" w:pos="1927"/>
        </w:tabs>
        <w:spacing w:before="38"/>
        <w:rPr>
          <w:rFonts w:ascii="標楷體" w:eastAsia="標楷體" w:hAnsi="標楷體" w:cs="標楷體"/>
          <w:color w:val="000000"/>
        </w:rPr>
      </w:pPr>
      <w:r>
        <w:rPr>
          <w:rFonts w:ascii="標楷體" w:eastAsia="標楷體" w:hAnsi="標楷體" w:cs="標楷體"/>
          <w:color w:val="000000"/>
        </w:rPr>
        <w:t>一、表格不足請自行增加，個別報名免填。</w:t>
      </w:r>
    </w:p>
    <w:p w:rsidR="00977D99" w:rsidRDefault="00C17CB7">
      <w:pPr>
        <w:spacing w:before="38"/>
        <w:rPr>
          <w:rFonts w:ascii="標楷體" w:eastAsia="標楷體" w:hAnsi="標楷體" w:cs="標楷體"/>
          <w:color w:val="000000"/>
        </w:rPr>
      </w:pPr>
      <w:r>
        <w:rPr>
          <w:rFonts w:ascii="標楷體" w:eastAsia="標楷體" w:hAnsi="標楷體" w:cs="標楷體"/>
          <w:color w:val="000000"/>
        </w:rPr>
        <w:t>二、身分別填寫說明：</w:t>
      </w:r>
    </w:p>
    <w:p w:rsidR="00977D99" w:rsidRDefault="00C17CB7">
      <w:pPr>
        <w:spacing w:before="38"/>
        <w:ind w:firstLine="480"/>
        <w:rPr>
          <w:rFonts w:ascii="標楷體" w:eastAsia="標楷體" w:hAnsi="標楷體" w:cs="標楷體"/>
          <w:color w:val="000000"/>
        </w:rPr>
      </w:pPr>
      <w:r>
        <w:rPr>
          <w:rFonts w:ascii="標楷體" w:eastAsia="標楷體" w:hAnsi="標楷體" w:cs="標楷體"/>
          <w:color w:val="000000"/>
        </w:rPr>
        <w:t>請填入代號：</w:t>
      </w:r>
      <w:r>
        <w:rPr>
          <w:rFonts w:ascii="標楷體" w:eastAsia="標楷體" w:hAnsi="標楷體" w:cs="標楷體"/>
          <w:color w:val="000000"/>
        </w:rPr>
        <w:t>1</w:t>
      </w:r>
      <w:r>
        <w:rPr>
          <w:rFonts w:ascii="標楷體" w:eastAsia="標楷體" w:hAnsi="標楷體" w:cs="標楷體"/>
          <w:color w:val="000000"/>
        </w:rPr>
        <w:t>一般生。</w:t>
      </w:r>
      <w:r>
        <w:rPr>
          <w:rFonts w:ascii="標楷體" w:eastAsia="標楷體" w:hAnsi="標楷體" w:cs="標楷體"/>
          <w:color w:val="000000"/>
        </w:rPr>
        <w:t xml:space="preserve"> </w:t>
      </w:r>
    </w:p>
    <w:p w:rsidR="00977D99" w:rsidRDefault="00C17CB7">
      <w:pPr>
        <w:spacing w:before="38"/>
        <w:ind w:firstLine="1920"/>
        <w:rPr>
          <w:rFonts w:ascii="標楷體" w:eastAsia="標楷體" w:hAnsi="標楷體" w:cs="標楷體"/>
          <w:color w:val="000000"/>
        </w:rPr>
      </w:pPr>
      <w:r>
        <w:rPr>
          <w:rFonts w:ascii="標楷體" w:eastAsia="標楷體" w:hAnsi="標楷體" w:cs="標楷體"/>
          <w:color w:val="000000"/>
        </w:rPr>
        <w:t>2</w:t>
      </w:r>
      <w:r>
        <w:rPr>
          <w:rFonts w:ascii="標楷體" w:eastAsia="標楷體" w:hAnsi="標楷體" w:cs="標楷體"/>
          <w:color w:val="000000"/>
        </w:rPr>
        <w:t>特殊生</w:t>
      </w:r>
      <w:r>
        <w:rPr>
          <w:rFonts w:ascii="標楷體" w:eastAsia="標楷體" w:hAnsi="標楷體" w:cs="標楷體"/>
          <w:color w:val="000000"/>
        </w:rPr>
        <w:t>(</w:t>
      </w:r>
      <w:r>
        <w:rPr>
          <w:rFonts w:ascii="標楷體" w:eastAsia="標楷體" w:hAnsi="標楷體" w:cs="標楷體"/>
          <w:color w:val="000000"/>
        </w:rPr>
        <w:t>身心障礙生、原住民生、僑生、蒙藏生、政府派外工作人員子女、境外優秀科技人才子女</w:t>
      </w:r>
      <w:r>
        <w:rPr>
          <w:rFonts w:ascii="標楷體" w:eastAsia="標楷體" w:hAnsi="標楷體" w:cs="標楷體"/>
          <w:color w:val="000000"/>
        </w:rPr>
        <w:t>)</w:t>
      </w:r>
      <w:r>
        <w:rPr>
          <w:rFonts w:ascii="標楷體" w:eastAsia="標楷體" w:hAnsi="標楷體" w:cs="標楷體"/>
          <w:color w:val="000000"/>
        </w:rPr>
        <w:t>。</w:t>
      </w:r>
      <w:r>
        <w:rPr>
          <w:rFonts w:ascii="標楷體" w:eastAsia="標楷體" w:hAnsi="標楷體" w:cs="標楷體"/>
          <w:color w:val="000000"/>
        </w:rPr>
        <w:t xml:space="preserve"> </w:t>
      </w:r>
    </w:p>
    <w:p w:rsidR="00977D99" w:rsidRDefault="00C17CB7">
      <w:pPr>
        <w:spacing w:before="38"/>
        <w:ind w:firstLine="1920"/>
        <w:rPr>
          <w:rFonts w:ascii="標楷體" w:eastAsia="標楷體" w:hAnsi="標楷體" w:cs="標楷體"/>
          <w:color w:val="000000"/>
        </w:rPr>
      </w:pPr>
      <w:r>
        <w:rPr>
          <w:rFonts w:ascii="標楷體" w:eastAsia="標楷體" w:hAnsi="標楷體" w:cs="標楷體"/>
          <w:color w:val="000000"/>
        </w:rPr>
        <w:t>3</w:t>
      </w:r>
      <w:r>
        <w:rPr>
          <w:rFonts w:ascii="標楷體" w:eastAsia="標楷體" w:hAnsi="標楷體" w:cs="標楷體"/>
          <w:color w:val="000000"/>
        </w:rPr>
        <w:t>若低收入或中低收入戶子女或其直系血親尊親屬支領失業給付者，免收報名費。</w:t>
      </w:r>
    </w:p>
    <w:p w:rsidR="00977D99" w:rsidRDefault="00C17CB7">
      <w:pPr>
        <w:tabs>
          <w:tab w:val="left" w:pos="1927"/>
        </w:tabs>
        <w:spacing w:before="38"/>
        <w:rPr>
          <w:rFonts w:ascii="標楷體" w:eastAsia="標楷體" w:hAnsi="標楷體" w:cs="標楷體"/>
          <w:color w:val="000000"/>
        </w:rPr>
      </w:pPr>
      <w:r>
        <w:rPr>
          <w:rFonts w:ascii="標楷體" w:eastAsia="標楷體" w:hAnsi="標楷體" w:cs="標楷體"/>
          <w:color w:val="000000"/>
        </w:rPr>
        <w:t>三、請將此表資料燒錄於光碟，報名時將紙本及光碟片一併繳交。</w:t>
      </w: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2 </w:t>
      </w:r>
      <w:r>
        <w:rPr>
          <w:rFonts w:ascii="標楷體" w:eastAsia="標楷體" w:hAnsi="標楷體" w:cs="標楷體"/>
          <w:b/>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學年度科學班甄選入學【報名表】</w:t>
      </w:r>
    </w:p>
    <w:p w:rsidR="00977D99" w:rsidRDefault="00C17CB7">
      <w:pPr>
        <w:tabs>
          <w:tab w:val="left" w:pos="1927"/>
        </w:tabs>
        <w:spacing w:before="36" w:line="400" w:lineRule="auto"/>
        <w:rPr>
          <w:rFonts w:ascii="標楷體" w:eastAsia="標楷體" w:hAnsi="標楷體" w:cs="標楷體"/>
          <w:b/>
          <w:color w:val="000000"/>
        </w:rPr>
      </w:pPr>
      <w:r>
        <w:rPr>
          <w:rFonts w:ascii="標楷體" w:eastAsia="標楷體" w:hAnsi="標楷體" w:cs="標楷體"/>
          <w:color w:val="000000"/>
          <w:sz w:val="28"/>
        </w:rPr>
        <w:t xml:space="preserve">                   </w:t>
      </w:r>
      <w:r>
        <w:rPr>
          <w:rFonts w:ascii="標楷體" w:eastAsia="標楷體" w:hAnsi="標楷體" w:cs="標楷體"/>
          <w:color w:val="000000"/>
        </w:rPr>
        <w:t xml:space="preserve">   </w:t>
      </w:r>
      <w:r>
        <w:rPr>
          <w:rFonts w:ascii="標楷體" w:eastAsia="標楷體" w:hAnsi="標楷體" w:cs="標楷體"/>
          <w:b/>
          <w:color w:val="000000"/>
        </w:rPr>
        <w:t>甄選證號碼：</w:t>
      </w:r>
      <w:r>
        <w:rPr>
          <w:rFonts w:ascii="標楷體" w:eastAsia="標楷體" w:hAnsi="標楷體" w:cs="標楷體"/>
          <w:b/>
          <w:color w:val="000000"/>
          <w:u w:val="single"/>
          <w:shd w:val="clear" w:color="auto" w:fill="FFFFFF"/>
        </w:rPr>
        <w:t xml:space="preserve">                </w:t>
      </w:r>
      <w:r>
        <w:rPr>
          <w:rFonts w:ascii="標楷體" w:eastAsia="標楷體" w:hAnsi="標楷體" w:cs="標楷體"/>
          <w:b/>
          <w:color w:val="000000"/>
        </w:rPr>
        <w:t xml:space="preserve"> (</w:t>
      </w:r>
      <w:r>
        <w:rPr>
          <w:rFonts w:ascii="標楷體" w:eastAsia="標楷體" w:hAnsi="標楷體" w:cs="標楷體"/>
          <w:b/>
          <w:color w:val="000000"/>
        </w:rPr>
        <w:t>灰色底勿填，由本校填寫</w:t>
      </w:r>
      <w:r>
        <w:rPr>
          <w:rFonts w:ascii="標楷體" w:eastAsia="標楷體" w:hAnsi="標楷體" w:cs="標楷體"/>
          <w:b/>
          <w:color w:val="000000"/>
        </w:rPr>
        <w:t>)</w:t>
      </w:r>
    </w:p>
    <w:tbl>
      <w:tblPr>
        <w:tblW w:w="0" w:type="auto"/>
        <w:jc w:val="center"/>
        <w:tblCellMar>
          <w:left w:w="10" w:type="dxa"/>
          <w:right w:w="10" w:type="dxa"/>
        </w:tblCellMar>
        <w:tblLook w:val="04A0" w:firstRow="1" w:lastRow="0" w:firstColumn="1" w:lastColumn="0" w:noHBand="0" w:noVBand="1"/>
      </w:tblPr>
      <w:tblGrid>
        <w:gridCol w:w="1242"/>
        <w:gridCol w:w="1201"/>
        <w:gridCol w:w="1468"/>
        <w:gridCol w:w="419"/>
        <w:gridCol w:w="1907"/>
        <w:gridCol w:w="2285"/>
      </w:tblGrid>
      <w:tr w:rsidR="00977D99">
        <w:tblPrEx>
          <w:tblCellMar>
            <w:top w:w="0" w:type="dxa"/>
            <w:bottom w:w="0" w:type="dxa"/>
          </w:tblCellMar>
        </w:tblPrEx>
        <w:trPr>
          <w:jc w:val="center"/>
        </w:trPr>
        <w:tc>
          <w:tcPr>
            <w:tcW w:w="14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姓</w:t>
            </w:r>
            <w:r>
              <w:rPr>
                <w:rFonts w:ascii="標楷體" w:eastAsia="標楷體" w:hAnsi="標楷體" w:cs="標楷體"/>
                <w:color w:val="000000"/>
              </w:rPr>
              <w:t xml:space="preserve">    </w:t>
            </w:r>
            <w:r>
              <w:rPr>
                <w:rFonts w:ascii="標楷體" w:eastAsia="標楷體" w:hAnsi="標楷體" w:cs="標楷體"/>
                <w:color w:val="000000"/>
              </w:rPr>
              <w:t>名</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center"/>
              <w:rPr>
                <w:rFonts w:ascii="新細明體" w:eastAsia="新細明體" w:hAnsi="新細明體" w:cs="新細明體"/>
                <w:sz w:val="22"/>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性</w:t>
            </w:r>
            <w:r>
              <w:rPr>
                <w:rFonts w:ascii="標楷體" w:eastAsia="標楷體" w:hAnsi="標楷體" w:cs="標楷體"/>
                <w:color w:val="000000"/>
              </w:rPr>
              <w:t xml:space="preserve">      </w:t>
            </w:r>
            <w:r>
              <w:rPr>
                <w:rFonts w:ascii="標楷體" w:eastAsia="標楷體" w:hAnsi="標楷體" w:cs="標楷體"/>
                <w:color w:val="000000"/>
              </w:rPr>
              <w:t>別</w:t>
            </w:r>
          </w:p>
        </w:tc>
        <w:tc>
          <w:tcPr>
            <w:tcW w:w="2972"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both"/>
              <w:rPr>
                <w:rFonts w:ascii="新細明體" w:eastAsia="新細明體" w:hAnsi="新細明體" w:cs="新細明體"/>
                <w:sz w:val="22"/>
              </w:rPr>
            </w:pPr>
          </w:p>
        </w:tc>
        <w:tc>
          <w:tcPr>
            <w:tcW w:w="2919"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請實貼</w:t>
            </w:r>
          </w:p>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二吋正面</w:t>
            </w:r>
          </w:p>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半身脫帽相片</w:t>
            </w:r>
          </w:p>
          <w:p w:rsidR="00977D99" w:rsidRDefault="00C17CB7">
            <w:pPr>
              <w:tabs>
                <w:tab w:val="left" w:pos="1927"/>
              </w:tabs>
              <w:spacing w:before="36" w:line="400" w:lineRule="auto"/>
              <w:jc w:val="center"/>
            </w:pPr>
            <w:r>
              <w:rPr>
                <w:rFonts w:ascii="標楷體" w:eastAsia="標楷體" w:hAnsi="標楷體" w:cs="標楷體"/>
                <w:color w:val="000000"/>
              </w:rPr>
              <w:t>另</w:t>
            </w:r>
            <w:r>
              <w:rPr>
                <w:rFonts w:ascii="標楷體" w:eastAsia="標楷體" w:hAnsi="標楷體" w:cs="標楷體"/>
                <w:color w:val="000000"/>
              </w:rPr>
              <w:t>1</w:t>
            </w:r>
            <w:r>
              <w:rPr>
                <w:rFonts w:ascii="標楷體" w:eastAsia="標楷體" w:hAnsi="標楷體" w:cs="標楷體"/>
                <w:color w:val="000000"/>
              </w:rPr>
              <w:t>張浮貼於下</w:t>
            </w:r>
          </w:p>
        </w:tc>
      </w:tr>
      <w:tr w:rsidR="00977D99">
        <w:tblPrEx>
          <w:tblCellMar>
            <w:top w:w="0" w:type="dxa"/>
            <w:bottom w:w="0" w:type="dxa"/>
          </w:tblCellMar>
        </w:tblPrEx>
        <w:trPr>
          <w:jc w:val="center"/>
        </w:trPr>
        <w:tc>
          <w:tcPr>
            <w:tcW w:w="14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出生日期</w:t>
            </w:r>
          </w:p>
        </w:tc>
        <w:tc>
          <w:tcPr>
            <w:tcW w:w="154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center"/>
              <w:rPr>
                <w:rFonts w:ascii="新細明體" w:eastAsia="新細明體" w:hAnsi="新細明體" w:cs="新細明體"/>
                <w:sz w:val="22"/>
              </w:rPr>
            </w:pPr>
          </w:p>
        </w:tc>
        <w:tc>
          <w:tcPr>
            <w:tcW w:w="18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身分證字號</w:t>
            </w:r>
          </w:p>
        </w:tc>
        <w:tc>
          <w:tcPr>
            <w:tcW w:w="2972"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291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rPr>
                <w:rFonts w:ascii="新細明體" w:eastAsia="新細明體" w:hAnsi="新細明體" w:cs="新細明體"/>
                <w:sz w:val="22"/>
              </w:rPr>
            </w:pPr>
          </w:p>
        </w:tc>
      </w:tr>
      <w:tr w:rsidR="00977D99">
        <w:tblPrEx>
          <w:tblCellMar>
            <w:top w:w="0" w:type="dxa"/>
            <w:bottom w:w="0" w:type="dxa"/>
          </w:tblCellMar>
        </w:tblPrEx>
        <w:trPr>
          <w:jc w:val="center"/>
        </w:trPr>
        <w:tc>
          <w:tcPr>
            <w:tcW w:w="1432" w:type="dxa"/>
            <w:vMerge w:val="restart"/>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身分類別</w:t>
            </w:r>
          </w:p>
        </w:tc>
        <w:tc>
          <w:tcPr>
            <w:tcW w:w="6331"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rPr>
                <w:rFonts w:ascii="標楷體" w:eastAsia="標楷體" w:hAnsi="標楷體" w:cs="標楷體"/>
                <w:color w:val="000000"/>
              </w:rPr>
            </w:pPr>
            <w:r>
              <w:rPr>
                <w:rFonts w:ascii="標楷體" w:eastAsia="標楷體" w:hAnsi="標楷體" w:cs="標楷體"/>
                <w:color w:val="000000"/>
              </w:rPr>
              <w:t xml:space="preserve">□ </w:t>
            </w:r>
            <w:r>
              <w:rPr>
                <w:rFonts w:ascii="標楷體" w:eastAsia="標楷體" w:hAnsi="標楷體" w:cs="標楷體"/>
                <w:color w:val="000000"/>
              </w:rPr>
              <w:t>一般生</w:t>
            </w:r>
            <w:r>
              <w:rPr>
                <w:rFonts w:ascii="標楷體" w:eastAsia="標楷體" w:hAnsi="標楷體" w:cs="標楷體"/>
                <w:color w:val="000000"/>
              </w:rPr>
              <w:t>(</w:t>
            </w:r>
            <w:r>
              <w:rPr>
                <w:rFonts w:ascii="標楷體" w:eastAsia="標楷體" w:hAnsi="標楷體" w:cs="標楷體"/>
                <w:color w:val="000000"/>
              </w:rPr>
              <w:t>含數理資賦優異</w:t>
            </w:r>
            <w:r>
              <w:rPr>
                <w:rFonts w:ascii="標楷體" w:eastAsia="標楷體" w:hAnsi="標楷體" w:cs="標楷體"/>
                <w:color w:val="000000"/>
              </w:rPr>
              <w:t>)</w:t>
            </w:r>
          </w:p>
          <w:p w:rsidR="00977D99" w:rsidRDefault="00C17CB7">
            <w:pPr>
              <w:tabs>
                <w:tab w:val="left" w:pos="1927"/>
              </w:tabs>
              <w:spacing w:before="36"/>
              <w:ind w:left="1200" w:hanging="1200"/>
            </w:pPr>
            <w:r>
              <w:rPr>
                <w:rFonts w:ascii="標楷體" w:eastAsia="標楷體" w:hAnsi="標楷體" w:cs="標楷體"/>
                <w:color w:val="000000"/>
              </w:rPr>
              <w:t xml:space="preserve">□ </w:t>
            </w:r>
            <w:r>
              <w:rPr>
                <w:rFonts w:ascii="標楷體" w:eastAsia="標楷體" w:hAnsi="標楷體" w:cs="標楷體"/>
                <w:color w:val="000000"/>
              </w:rPr>
              <w:t>特殊生</w:t>
            </w:r>
            <w:r>
              <w:rPr>
                <w:rFonts w:ascii="標楷體" w:eastAsia="標楷體" w:hAnsi="標楷體" w:cs="標楷體"/>
                <w:color w:val="000000"/>
                <w:sz w:val="20"/>
              </w:rPr>
              <w:t>(</w:t>
            </w:r>
            <w:r>
              <w:rPr>
                <w:rFonts w:ascii="標楷體" w:eastAsia="標楷體" w:hAnsi="標楷體" w:cs="標楷體"/>
                <w:color w:val="000000"/>
                <w:sz w:val="20"/>
              </w:rPr>
              <w:t>身心障礙生、原住民生、僑生、蒙藏生、政府派外工作人員子女、境外優秀科技人才子女</w:t>
            </w:r>
            <w:r>
              <w:rPr>
                <w:rFonts w:ascii="標楷體" w:eastAsia="標楷體" w:hAnsi="標楷體" w:cs="標楷體"/>
                <w:color w:val="000000"/>
                <w:sz w:val="20"/>
              </w:rPr>
              <w:t>)</w:t>
            </w:r>
          </w:p>
        </w:tc>
        <w:tc>
          <w:tcPr>
            <w:tcW w:w="2919"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rPr>
                <w:rFonts w:ascii="新細明體" w:eastAsia="新細明體" w:hAnsi="新細明體" w:cs="新細明體"/>
                <w:sz w:val="22"/>
              </w:rPr>
            </w:pPr>
          </w:p>
        </w:tc>
      </w:tr>
      <w:tr w:rsidR="00977D99">
        <w:tblPrEx>
          <w:tblCellMar>
            <w:top w:w="0" w:type="dxa"/>
            <w:bottom w:w="0" w:type="dxa"/>
          </w:tblCellMar>
        </w:tblPrEx>
        <w:trPr>
          <w:jc w:val="center"/>
        </w:trPr>
        <w:tc>
          <w:tcPr>
            <w:tcW w:w="1432" w:type="dxa"/>
            <w:vMerge/>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6331" w:type="dxa"/>
            <w:gridSpan w:val="4"/>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ind w:left="410" w:hanging="410"/>
            </w:pPr>
            <w:r>
              <w:rPr>
                <w:rFonts w:ascii="標楷體" w:eastAsia="標楷體" w:hAnsi="標楷體" w:cs="標楷體"/>
                <w:color w:val="000000"/>
              </w:rPr>
              <w:t xml:space="preserve">□ </w:t>
            </w:r>
            <w:r>
              <w:rPr>
                <w:rFonts w:ascii="標楷體" w:eastAsia="標楷體" w:hAnsi="標楷體" w:cs="標楷體"/>
                <w:color w:val="000000"/>
              </w:rPr>
              <w:t>若低收入或中低收入戶子女或其直系血親尊親屬支領失業給付者，免收報名費</w:t>
            </w:r>
          </w:p>
        </w:tc>
        <w:tc>
          <w:tcPr>
            <w:tcW w:w="29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jc w:val="center"/>
            </w:pPr>
            <w:r>
              <w:rPr>
                <w:rFonts w:ascii="標楷體" w:eastAsia="標楷體" w:hAnsi="標楷體" w:cs="標楷體"/>
              </w:rPr>
              <w:t>浮貼二吋照片處</w:t>
            </w:r>
          </w:p>
        </w:tc>
      </w:tr>
      <w:tr w:rsidR="00977D99">
        <w:tblPrEx>
          <w:tblCellMar>
            <w:top w:w="0" w:type="dxa"/>
            <w:bottom w:w="0" w:type="dxa"/>
          </w:tblCellMar>
        </w:tblPrEx>
        <w:trPr>
          <w:trHeight w:val="1"/>
          <w:jc w:val="center"/>
        </w:trPr>
        <w:tc>
          <w:tcPr>
            <w:tcW w:w="14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rPr>
                <w:rFonts w:ascii="標楷體" w:eastAsia="標楷體" w:hAnsi="標楷體" w:cs="標楷體"/>
                <w:color w:val="000000"/>
              </w:rPr>
            </w:pPr>
            <w:r>
              <w:rPr>
                <w:rFonts w:ascii="標楷體" w:eastAsia="標楷體" w:hAnsi="標楷體" w:cs="標楷體"/>
                <w:color w:val="000000"/>
              </w:rPr>
              <w:t>甄選資格</w:t>
            </w:r>
          </w:p>
          <w:p w:rsidR="00977D99" w:rsidRDefault="00C17CB7">
            <w:pPr>
              <w:jc w:val="cente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請勾選</w:t>
            </w:r>
            <w:r>
              <w:rPr>
                <w:rFonts w:ascii="標楷體" w:eastAsia="標楷體" w:hAnsi="標楷體" w:cs="標楷體"/>
                <w:color w:val="000000"/>
              </w:rPr>
              <w:t>)</w:t>
            </w:r>
          </w:p>
          <w:p w:rsidR="00977D99" w:rsidRDefault="00C17CB7">
            <w:pPr>
              <w:jc w:val="center"/>
              <w:rPr>
                <w:rFonts w:ascii="標楷體" w:eastAsia="標楷體" w:hAnsi="標楷體" w:cs="標楷體"/>
                <w:color w:val="000000"/>
              </w:rPr>
            </w:pPr>
            <w:r>
              <w:rPr>
                <w:rFonts w:ascii="標楷體" w:eastAsia="標楷體" w:hAnsi="標楷體" w:cs="標楷體"/>
                <w:color w:val="000000"/>
              </w:rPr>
              <w:t>請注意：</w:t>
            </w:r>
          </w:p>
          <w:p w:rsidR="00977D99" w:rsidRDefault="00C17CB7">
            <w:pPr>
              <w:tabs>
                <w:tab w:val="left" w:pos="1927"/>
              </w:tabs>
              <w:spacing w:before="36" w:line="400" w:lineRule="auto"/>
              <w:jc w:val="center"/>
            </w:pPr>
            <w:r>
              <w:rPr>
                <w:rFonts w:ascii="標楷體" w:eastAsia="標楷體" w:hAnsi="標楷體" w:cs="標楷體"/>
                <w:color w:val="000000"/>
              </w:rPr>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至</w:t>
            </w:r>
            <w:r>
              <w:rPr>
                <w:rFonts w:ascii="標楷體" w:eastAsia="標楷體" w:hAnsi="標楷體" w:cs="標楷體"/>
                <w:color w:val="000000"/>
              </w:rPr>
              <w:t>(</w:t>
            </w:r>
            <w:r>
              <w:rPr>
                <w:rFonts w:ascii="標楷體" w:eastAsia="標楷體" w:hAnsi="標楷體" w:cs="標楷體"/>
                <w:color w:val="000000"/>
              </w:rPr>
              <w:t>二</w:t>
            </w:r>
            <w:r>
              <w:rPr>
                <w:rFonts w:ascii="標楷體" w:eastAsia="標楷體" w:hAnsi="標楷體" w:cs="標楷體"/>
                <w:color w:val="000000"/>
              </w:rPr>
              <w:t>)</w:t>
            </w:r>
            <w:r>
              <w:rPr>
                <w:rFonts w:ascii="標楷體" w:eastAsia="標楷體" w:hAnsi="標楷體" w:cs="標楷體"/>
                <w:color w:val="000000"/>
              </w:rPr>
              <w:t>項皆</w:t>
            </w:r>
            <w:r>
              <w:rPr>
                <w:rFonts w:ascii="標楷體" w:eastAsia="標楷體" w:hAnsi="標楷體" w:cs="標楷體"/>
                <w:color w:val="000000"/>
              </w:rPr>
              <w:lastRenderedPageBreak/>
              <w:t>須符合始能報名</w:t>
            </w:r>
          </w:p>
        </w:tc>
        <w:tc>
          <w:tcPr>
            <w:tcW w:w="925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line="300" w:lineRule="auto"/>
              <w:rPr>
                <w:rFonts w:ascii="標楷體" w:eastAsia="標楷體" w:hAnsi="標楷體" w:cs="標楷體"/>
                <w:color w:val="000000"/>
              </w:rPr>
            </w:pPr>
            <w:r>
              <w:rPr>
                <w:rFonts w:ascii="標楷體" w:eastAsia="標楷體" w:hAnsi="標楷體" w:cs="標楷體"/>
                <w:color w:val="000000"/>
              </w:rPr>
              <w:lastRenderedPageBreak/>
              <w:t>(</w:t>
            </w:r>
            <w:r>
              <w:rPr>
                <w:rFonts w:ascii="標楷體" w:eastAsia="標楷體" w:hAnsi="標楷體" w:cs="標楷體"/>
                <w:color w:val="000000"/>
              </w:rPr>
              <w:t>一</w:t>
            </w:r>
            <w:r>
              <w:rPr>
                <w:rFonts w:ascii="標楷體" w:eastAsia="標楷體" w:hAnsi="標楷體" w:cs="標楷體"/>
                <w:color w:val="000000"/>
              </w:rPr>
              <w:t>)</w:t>
            </w:r>
            <w:r>
              <w:rPr>
                <w:rFonts w:ascii="標楷體" w:eastAsia="標楷體" w:hAnsi="標楷體" w:cs="標楷體"/>
                <w:color w:val="000000"/>
              </w:rPr>
              <w:t>報名資格：</w:t>
            </w:r>
          </w:p>
          <w:p w:rsidR="00977D99" w:rsidRDefault="00C17CB7">
            <w:pPr>
              <w:spacing w:line="300" w:lineRule="auto"/>
              <w:ind w:left="455" w:hanging="144"/>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學校推薦總人數為應屆畢業生總人數百分之二十以內。</w:t>
            </w:r>
          </w:p>
          <w:p w:rsidR="00977D99" w:rsidRDefault="00C17CB7">
            <w:pPr>
              <w:spacing w:line="300" w:lineRule="auto"/>
              <w:ind w:left="455" w:hanging="144"/>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經各該主管教育行政機關鑑定為數理資賦優異者。</w:t>
            </w:r>
          </w:p>
          <w:p w:rsidR="00977D99" w:rsidRDefault="00C17CB7">
            <w:pPr>
              <w:spacing w:line="300" w:lineRule="auto"/>
              <w:ind w:left="456"/>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需檢附附件</w:t>
            </w:r>
            <w:r>
              <w:rPr>
                <w:rFonts w:ascii="標楷體" w:eastAsia="標楷體" w:hAnsi="標楷體" w:cs="標楷體"/>
                <w:color w:val="000000"/>
              </w:rPr>
              <w:t>4)</w:t>
            </w:r>
          </w:p>
          <w:p w:rsidR="00977D99" w:rsidRDefault="00C17CB7">
            <w:pPr>
              <w:spacing w:line="300" w:lineRule="auto"/>
              <w:ind w:left="455" w:hanging="144"/>
              <w:jc w:val="both"/>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通過「國際國中生科學奧林匹亞競賽」或「國際數理奧林匹亞</w:t>
            </w:r>
            <w:r>
              <w:rPr>
                <w:rFonts w:ascii="標楷體" w:eastAsia="標楷體" w:hAnsi="標楷體" w:cs="標楷體"/>
                <w:color w:val="000000"/>
              </w:rPr>
              <w:lastRenderedPageBreak/>
              <w:t>競賽」初選，或具備「亞太數學奧林匹亞競賽國家代表隊決選研習營」報名資格。</w:t>
            </w:r>
          </w:p>
          <w:p w:rsidR="00977D99" w:rsidRDefault="00C17CB7">
            <w:pPr>
              <w:spacing w:line="300" w:lineRule="auto"/>
              <w:ind w:left="455" w:hanging="144"/>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曾獲教育部或國教署或科技部主辦有關數理科目之全國競賽</w:t>
            </w:r>
            <w:r>
              <w:rPr>
                <w:rFonts w:ascii="標楷體" w:eastAsia="標楷體" w:hAnsi="標楷體" w:cs="標楷體"/>
                <w:color w:val="000000"/>
              </w:rPr>
              <w:t>(</w:t>
            </w:r>
            <w:r>
              <w:rPr>
                <w:rFonts w:ascii="標楷體" w:eastAsia="標楷體" w:hAnsi="標楷體" w:cs="標楷體"/>
                <w:color w:val="000000"/>
              </w:rPr>
              <w:t>例如全國中小學科學展覽會</w:t>
            </w:r>
            <w:r>
              <w:rPr>
                <w:rFonts w:ascii="標楷體" w:eastAsia="標楷體" w:hAnsi="標楷體" w:cs="標楷體"/>
                <w:color w:val="000000"/>
              </w:rPr>
              <w:t>)</w:t>
            </w:r>
            <w:r>
              <w:rPr>
                <w:rFonts w:ascii="標楷體" w:eastAsia="標楷體" w:hAnsi="標楷體" w:cs="標楷體"/>
                <w:color w:val="000000"/>
              </w:rPr>
              <w:t>前三名或佳作。</w:t>
            </w:r>
          </w:p>
          <w:p w:rsidR="00977D99" w:rsidRDefault="00C17CB7">
            <w:pPr>
              <w:spacing w:line="300" w:lineRule="auto"/>
            </w:pPr>
            <w:r>
              <w:rPr>
                <w:rFonts w:ascii="標楷體" w:eastAsia="標楷體" w:hAnsi="標楷體" w:cs="標楷體"/>
                <w:color w:val="000000"/>
              </w:rPr>
              <w:t>(</w:t>
            </w:r>
            <w:r>
              <w:rPr>
                <w:rFonts w:ascii="標楷體" w:eastAsia="標楷體" w:hAnsi="標楷體" w:cs="標楷體"/>
                <w:color w:val="000000"/>
              </w:rPr>
              <w:t>二）通過心理素質評估，由就讀學校推薦。【請檢附心理素質評估觀察表】</w:t>
            </w:r>
          </w:p>
        </w:tc>
      </w:tr>
      <w:tr w:rsidR="00977D99">
        <w:tblPrEx>
          <w:tblCellMar>
            <w:top w:w="0" w:type="dxa"/>
            <w:bottom w:w="0" w:type="dxa"/>
          </w:tblCellMar>
        </w:tblPrEx>
        <w:trPr>
          <w:trHeight w:val="1"/>
          <w:jc w:val="center"/>
        </w:trPr>
        <w:tc>
          <w:tcPr>
            <w:tcW w:w="143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jc w:val="center"/>
            </w:pPr>
            <w:r>
              <w:rPr>
                <w:rFonts w:ascii="標楷體" w:eastAsia="標楷體" w:hAnsi="標楷體" w:cs="標楷體"/>
                <w:color w:val="000000"/>
              </w:rPr>
              <w:lastRenderedPageBreak/>
              <w:t>直接錄取資格</w:t>
            </w:r>
            <w:r>
              <w:rPr>
                <w:rFonts w:ascii="標楷體" w:eastAsia="標楷體" w:hAnsi="標楷體" w:cs="標楷體"/>
                <w:color w:val="000000"/>
              </w:rPr>
              <w:t>(</w:t>
            </w:r>
            <w:r>
              <w:rPr>
                <w:rFonts w:ascii="標楷體" w:eastAsia="標楷體" w:hAnsi="標楷體" w:cs="標楷體"/>
                <w:color w:val="000000"/>
              </w:rPr>
              <w:t>請勾選</w:t>
            </w:r>
            <w:r>
              <w:rPr>
                <w:rFonts w:ascii="標楷體" w:eastAsia="標楷體" w:hAnsi="標楷體" w:cs="標楷體"/>
                <w:color w:val="000000"/>
              </w:rPr>
              <w:t>)</w:t>
            </w:r>
          </w:p>
        </w:tc>
        <w:tc>
          <w:tcPr>
            <w:tcW w:w="9250"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參加「國際國中生科學奧林匹亞競賽」獲個人銅牌獎（含）以上者。</w:t>
            </w:r>
          </w:p>
          <w:p w:rsidR="00977D99" w:rsidRDefault="00C17CB7">
            <w:pPr>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參加「國際數理奧林匹亞競賽」獲獎或選訓決賽完成結訓，並獲保送高中資格者。</w:t>
            </w:r>
          </w:p>
          <w:p w:rsidR="00977D99" w:rsidRDefault="00C17CB7">
            <w:r>
              <w:rPr>
                <w:rFonts w:ascii="標楷體" w:eastAsia="標楷體" w:hAnsi="標楷體" w:cs="標楷體"/>
                <w:color w:val="000000"/>
              </w:rPr>
              <w:t>□</w:t>
            </w:r>
            <w:r>
              <w:rPr>
                <w:rFonts w:ascii="標楷體" w:eastAsia="標楷體" w:hAnsi="標楷體" w:cs="標楷體"/>
                <w:color w:val="000000"/>
              </w:rPr>
              <w:t>參加「國際科學展覽」獲獎或獲選「國際科學展覽」正選代表，並獲保送高中資格者。</w:t>
            </w:r>
          </w:p>
        </w:tc>
      </w:tr>
      <w:tr w:rsidR="00977D99">
        <w:tblPrEx>
          <w:tblCellMar>
            <w:top w:w="0" w:type="dxa"/>
            <w:bottom w:w="0" w:type="dxa"/>
          </w:tblCellMar>
        </w:tblPrEx>
        <w:trPr>
          <w:jc w:val="center"/>
        </w:trPr>
        <w:tc>
          <w:tcPr>
            <w:tcW w:w="2972"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就讀學校審核人員核章</w:t>
            </w:r>
          </w:p>
        </w:tc>
        <w:tc>
          <w:tcPr>
            <w:tcW w:w="238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就讀學校審核人員</w:t>
            </w:r>
          </w:p>
          <w:p w:rsidR="00977D99" w:rsidRDefault="00C17CB7">
            <w:pPr>
              <w:tabs>
                <w:tab w:val="left" w:pos="1927"/>
              </w:tabs>
              <w:spacing w:before="36" w:line="400" w:lineRule="auto"/>
              <w:jc w:val="center"/>
            </w:pPr>
            <w:r>
              <w:rPr>
                <w:rFonts w:ascii="標楷體" w:eastAsia="標楷體" w:hAnsi="標楷體" w:cs="標楷體"/>
                <w:color w:val="000000"/>
              </w:rPr>
              <w:t>連絡電話</w:t>
            </w:r>
          </w:p>
        </w:tc>
        <w:tc>
          <w:tcPr>
            <w:tcW w:w="29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rPr>
          <w:jc w:val="center"/>
        </w:trPr>
        <w:tc>
          <w:tcPr>
            <w:tcW w:w="2972"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就讀學校教務主任核章</w:t>
            </w:r>
          </w:p>
        </w:tc>
        <w:tc>
          <w:tcPr>
            <w:tcW w:w="2381"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41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就讀學校校長</w:t>
            </w:r>
          </w:p>
          <w:p w:rsidR="00977D99" w:rsidRDefault="00C17CB7">
            <w:pPr>
              <w:tabs>
                <w:tab w:val="left" w:pos="1927"/>
              </w:tabs>
              <w:spacing w:before="36" w:line="400" w:lineRule="auto"/>
              <w:jc w:val="center"/>
            </w:pPr>
            <w:r>
              <w:rPr>
                <w:rFonts w:ascii="標楷體" w:eastAsia="標楷體" w:hAnsi="標楷體" w:cs="標楷體"/>
                <w:color w:val="000000"/>
              </w:rPr>
              <w:t>核</w:t>
            </w:r>
            <w:r>
              <w:rPr>
                <w:rFonts w:ascii="標楷體" w:eastAsia="標楷體" w:hAnsi="標楷體" w:cs="標楷體"/>
                <w:color w:val="000000"/>
              </w:rPr>
              <w:t xml:space="preserve">    </w:t>
            </w:r>
            <w:r>
              <w:rPr>
                <w:rFonts w:ascii="標楷體" w:eastAsia="標楷體" w:hAnsi="標楷體" w:cs="標楷體"/>
                <w:color w:val="000000"/>
              </w:rPr>
              <w:t>章</w:t>
            </w:r>
          </w:p>
        </w:tc>
        <w:tc>
          <w:tcPr>
            <w:tcW w:w="291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bl>
    <w:p w:rsidR="00977D99" w:rsidRDefault="00C17CB7">
      <w:pPr>
        <w:rPr>
          <w:rFonts w:ascii="標楷體" w:eastAsia="標楷體" w:hAnsi="標楷體" w:cs="標楷體"/>
          <w:color w:val="000000"/>
        </w:rPr>
      </w:pPr>
      <w:r>
        <w:rPr>
          <w:rFonts w:ascii="標楷體" w:eastAsia="標楷體" w:hAnsi="標楷體" w:cs="標楷體"/>
          <w:color w:val="000000"/>
        </w:rPr>
        <w:t>注意事項：</w:t>
      </w:r>
    </w:p>
    <w:p w:rsidR="00977D99" w:rsidRDefault="00C17CB7">
      <w:pPr>
        <w:ind w:left="310" w:hanging="310"/>
        <w:rPr>
          <w:rFonts w:ascii="標楷體" w:eastAsia="標楷體" w:hAnsi="標楷體" w:cs="標楷體"/>
          <w:color w:val="000000"/>
        </w:rPr>
      </w:pPr>
      <w:r>
        <w:rPr>
          <w:rFonts w:ascii="標楷體" w:eastAsia="標楷體" w:hAnsi="標楷體" w:cs="標楷體"/>
          <w:color w:val="000000"/>
        </w:rPr>
        <w:t>1.</w:t>
      </w:r>
      <w:r>
        <w:rPr>
          <w:rFonts w:ascii="標楷體" w:eastAsia="標楷體" w:hAnsi="標楷體" w:cs="標楷體"/>
          <w:color w:val="000000"/>
        </w:rPr>
        <w:t>本報名表填完後請就讀學校老師或行政協助審核，</w:t>
      </w:r>
      <w:r>
        <w:rPr>
          <w:rFonts w:ascii="標楷體" w:eastAsia="標楷體" w:hAnsi="標楷體" w:cs="標楷體"/>
          <w:b/>
          <w:color w:val="000000"/>
        </w:rPr>
        <w:t>若學校不予核章者仍可報名，唯</w:t>
      </w:r>
      <w:r>
        <w:rPr>
          <w:rFonts w:ascii="標楷體" w:eastAsia="標楷體" w:hAnsi="標楷體" w:cs="標楷體"/>
          <w:color w:val="000000"/>
        </w:rPr>
        <w:t>繳驗之資料證件若與報名填列之資料不符者，取消錄取資格。</w:t>
      </w:r>
    </w:p>
    <w:p w:rsidR="00977D99" w:rsidRDefault="00C17CB7">
      <w:pPr>
        <w:rPr>
          <w:rFonts w:ascii="標楷體" w:eastAsia="標楷體" w:hAnsi="標楷體" w:cs="標楷體"/>
          <w:color w:val="000000"/>
        </w:rPr>
      </w:pPr>
      <w:r>
        <w:rPr>
          <w:rFonts w:ascii="標楷體" w:eastAsia="標楷體" w:hAnsi="標楷體" w:cs="標楷體"/>
          <w:color w:val="000000"/>
        </w:rPr>
        <w:t>2.</w:t>
      </w:r>
      <w:r>
        <w:rPr>
          <w:rFonts w:ascii="標楷體" w:eastAsia="標楷體" w:hAnsi="標楷體" w:cs="標楷體"/>
          <w:color w:val="000000"/>
        </w:rPr>
        <w:t>請報名學生詳實以正楷填寫，字體工整清晰，所黏貼相片與甄選證上相片必須相同。</w:t>
      </w:r>
    </w:p>
    <w:p w:rsidR="00977D99" w:rsidRDefault="00C17CB7">
      <w:pPr>
        <w:rPr>
          <w:rFonts w:ascii="標楷體" w:eastAsia="標楷體" w:hAnsi="標楷體" w:cs="標楷體"/>
          <w:color w:val="000000"/>
        </w:rPr>
      </w:pPr>
      <w:r>
        <w:rPr>
          <w:rFonts w:ascii="標楷體" w:eastAsia="標楷體" w:hAnsi="標楷體" w:cs="標楷體"/>
          <w:color w:val="000000"/>
        </w:rPr>
        <w:t>3.</w:t>
      </w:r>
      <w:r>
        <w:rPr>
          <w:rFonts w:ascii="標楷體" w:eastAsia="標楷體" w:hAnsi="標楷體" w:cs="標楷體"/>
          <w:color w:val="000000"/>
        </w:rPr>
        <w:t>上列各項證明文件資料請夾附於本表後。</w:t>
      </w:r>
    </w:p>
    <w:p w:rsidR="00977D99" w:rsidRDefault="00C17CB7">
      <w:pPr>
        <w:rPr>
          <w:rFonts w:ascii="標楷體" w:eastAsia="標楷體" w:hAnsi="標楷體" w:cs="標楷體"/>
          <w:color w:val="000000"/>
        </w:rPr>
      </w:pPr>
      <w:r>
        <w:rPr>
          <w:rFonts w:ascii="標楷體" w:eastAsia="標楷體" w:hAnsi="標楷體" w:cs="標楷體"/>
          <w:color w:val="000000"/>
        </w:rPr>
        <w:t>4.</w:t>
      </w:r>
      <w:r>
        <w:rPr>
          <w:rFonts w:ascii="標楷體" w:eastAsia="標楷體" w:hAnsi="標楷體" w:cs="標楷體"/>
          <w:color w:val="000000"/>
        </w:rPr>
        <w:t>茲同意若報名資料、填列資料不符者，願取消錄取資格，並簽名如下。</w:t>
      </w:r>
    </w:p>
    <w:p w:rsidR="00977D99" w:rsidRDefault="00C17CB7">
      <w:pPr>
        <w:spacing w:line="400" w:lineRule="auto"/>
        <w:rPr>
          <w:rFonts w:ascii="標楷體" w:eastAsia="標楷體" w:hAnsi="標楷體" w:cs="標楷體"/>
          <w:color w:val="000000"/>
        </w:rPr>
      </w:pPr>
      <w:r>
        <w:rPr>
          <w:rFonts w:ascii="標楷體" w:eastAsia="標楷體" w:hAnsi="標楷體" w:cs="標楷體"/>
          <w:color w:val="000000"/>
        </w:rPr>
        <w:t>學生簽名：</w:t>
      </w:r>
      <w:r>
        <w:rPr>
          <w:rFonts w:ascii="標楷體" w:eastAsia="標楷體" w:hAnsi="標楷體" w:cs="標楷體"/>
          <w:color w:val="000000"/>
        </w:rPr>
        <w:t xml:space="preserve"> </w:t>
      </w:r>
      <w:r>
        <w:rPr>
          <w:rFonts w:ascii="標楷體" w:eastAsia="標楷體" w:hAnsi="標楷體" w:cs="標楷體"/>
          <w:color w:val="000000"/>
          <w:u w:val="single"/>
        </w:rPr>
        <w:t xml:space="preserve">              </w:t>
      </w:r>
      <w:r>
        <w:rPr>
          <w:rFonts w:ascii="標楷體" w:eastAsia="標楷體" w:hAnsi="標楷體" w:cs="標楷體"/>
          <w:color w:val="000000"/>
        </w:rPr>
        <w:t xml:space="preserve"> </w:t>
      </w:r>
      <w:r>
        <w:rPr>
          <w:rFonts w:ascii="標楷體" w:eastAsia="標楷體" w:hAnsi="標楷體" w:cs="標楷體"/>
          <w:color w:val="000000"/>
        </w:rPr>
        <w:t>家長簽名：</w:t>
      </w:r>
      <w:r>
        <w:rPr>
          <w:rFonts w:ascii="標楷體" w:eastAsia="標楷體" w:hAnsi="標楷體" w:cs="標楷體"/>
          <w:color w:val="000000"/>
        </w:rPr>
        <w:t xml:space="preserve"> </w:t>
      </w:r>
      <w:r>
        <w:rPr>
          <w:rFonts w:ascii="標楷體" w:eastAsia="標楷體" w:hAnsi="標楷體" w:cs="標楷體"/>
          <w:color w:val="000000"/>
          <w:u w:val="single"/>
        </w:rPr>
        <w:t xml:space="preserve">              </w:t>
      </w:r>
      <w:r>
        <w:rPr>
          <w:rFonts w:ascii="標楷體" w:eastAsia="標楷體" w:hAnsi="標楷體" w:cs="標楷體"/>
          <w:color w:val="000000"/>
        </w:rPr>
        <w:t xml:space="preserve">  </w:t>
      </w:r>
      <w:r>
        <w:rPr>
          <w:rFonts w:ascii="標楷體" w:eastAsia="標楷體" w:hAnsi="標楷體" w:cs="標楷體"/>
          <w:color w:val="000000"/>
        </w:rPr>
        <w:t>中華民國</w:t>
      </w:r>
      <w:r>
        <w:rPr>
          <w:rFonts w:ascii="標楷體" w:eastAsia="標楷體" w:hAnsi="標楷體" w:cs="標楷體"/>
          <w:color w:val="000000"/>
        </w:rPr>
        <w:t>107</w:t>
      </w:r>
      <w:r>
        <w:rPr>
          <w:rFonts w:ascii="標楷體" w:eastAsia="標楷體" w:hAnsi="標楷體" w:cs="標楷體"/>
          <w:color w:val="000000"/>
        </w:rPr>
        <w:t>年</w:t>
      </w:r>
      <w:r>
        <w:rPr>
          <w:rFonts w:ascii="標楷體" w:eastAsia="標楷體" w:hAnsi="標楷體" w:cs="標楷體"/>
          <w:color w:val="000000"/>
          <w:u w:val="single"/>
        </w:rPr>
        <w:t xml:space="preserve">   </w:t>
      </w:r>
      <w:r>
        <w:rPr>
          <w:rFonts w:ascii="標楷體" w:eastAsia="標楷體" w:hAnsi="標楷體" w:cs="標楷體"/>
          <w:color w:val="000000"/>
        </w:rPr>
        <w:t>月</w:t>
      </w:r>
      <w:r>
        <w:rPr>
          <w:rFonts w:ascii="標楷體" w:eastAsia="標楷體" w:hAnsi="標楷體" w:cs="標楷體"/>
          <w:color w:val="000000"/>
          <w:u w:val="single"/>
        </w:rPr>
        <w:t xml:space="preserve">   </w:t>
      </w:r>
      <w:r>
        <w:rPr>
          <w:rFonts w:ascii="標楷體" w:eastAsia="標楷體" w:hAnsi="標楷體" w:cs="標楷體"/>
          <w:color w:val="000000"/>
        </w:rPr>
        <w:t>日</w:t>
      </w:r>
    </w:p>
    <w:p w:rsidR="00977D99" w:rsidRDefault="00977D99">
      <w:pPr>
        <w:spacing w:line="400" w:lineRule="auto"/>
        <w:rPr>
          <w:rFonts w:ascii="標楷體" w:eastAsia="標楷體" w:hAnsi="標楷體" w:cs="標楷體"/>
          <w:color w:val="000000"/>
        </w:rPr>
      </w:pPr>
    </w:p>
    <w:tbl>
      <w:tblPr>
        <w:tblW w:w="0" w:type="auto"/>
        <w:jc w:val="center"/>
        <w:tblCellMar>
          <w:left w:w="10" w:type="dxa"/>
          <w:right w:w="10" w:type="dxa"/>
        </w:tblCellMar>
        <w:tblLook w:val="04A0" w:firstRow="1" w:lastRow="0" w:firstColumn="1" w:lastColumn="0" w:noHBand="0" w:noVBand="1"/>
      </w:tblPr>
      <w:tblGrid>
        <w:gridCol w:w="4181"/>
        <w:gridCol w:w="4181"/>
      </w:tblGrid>
      <w:tr w:rsidR="00977D99">
        <w:tblPrEx>
          <w:tblCellMar>
            <w:top w:w="0" w:type="dxa"/>
            <w:bottom w:w="0" w:type="dxa"/>
          </w:tblCellMar>
        </w:tblPrEx>
        <w:trPr>
          <w:cantSplit/>
          <w:jc w:val="center"/>
        </w:trPr>
        <w:tc>
          <w:tcPr>
            <w:tcW w:w="5390"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before="400" w:line="300" w:lineRule="auto"/>
              <w:jc w:val="center"/>
              <w:rPr>
                <w:rFonts w:ascii="標楷體" w:eastAsia="標楷體" w:hAnsi="標楷體" w:cs="標楷體"/>
              </w:rPr>
            </w:pPr>
            <w:r>
              <w:rPr>
                <w:rFonts w:ascii="標楷體" w:eastAsia="標楷體" w:hAnsi="標楷體" w:cs="標楷體"/>
              </w:rPr>
              <w:t>健保卡或身分證明文件影印本</w:t>
            </w:r>
          </w:p>
          <w:p w:rsidR="00977D99" w:rsidRDefault="00C17CB7">
            <w:pPr>
              <w:spacing w:before="120" w:after="120" w:line="300" w:lineRule="auto"/>
              <w:jc w:val="center"/>
              <w:rPr>
                <w:rFonts w:ascii="標楷體" w:eastAsia="標楷體" w:hAnsi="標楷體" w:cs="標楷體"/>
              </w:rPr>
            </w:pPr>
            <w:r>
              <w:rPr>
                <w:rFonts w:ascii="標楷體" w:eastAsia="標楷體" w:hAnsi="標楷體" w:cs="標楷體"/>
              </w:rPr>
              <w:t>黏貼處</w:t>
            </w:r>
          </w:p>
          <w:p w:rsidR="00977D99" w:rsidRDefault="00C17CB7">
            <w:pPr>
              <w:spacing w:before="120" w:after="360" w:line="300" w:lineRule="auto"/>
              <w:jc w:val="center"/>
            </w:pPr>
            <w:r>
              <w:rPr>
                <w:rFonts w:ascii="標楷體" w:eastAsia="標楷體" w:hAnsi="標楷體" w:cs="標楷體"/>
              </w:rPr>
              <w:t>(</w:t>
            </w:r>
            <w:r>
              <w:rPr>
                <w:rFonts w:ascii="標楷體" w:eastAsia="標楷體" w:hAnsi="標楷體" w:cs="標楷體"/>
              </w:rPr>
              <w:t>正面</w:t>
            </w:r>
            <w:r>
              <w:rPr>
                <w:rFonts w:ascii="標楷體" w:eastAsia="標楷體" w:hAnsi="標楷體" w:cs="標楷體"/>
              </w:rPr>
              <w:t>)</w:t>
            </w:r>
          </w:p>
        </w:tc>
        <w:tc>
          <w:tcPr>
            <w:tcW w:w="5390"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before="400" w:line="400" w:lineRule="auto"/>
              <w:jc w:val="center"/>
              <w:rPr>
                <w:rFonts w:ascii="標楷體" w:eastAsia="標楷體" w:hAnsi="標楷體" w:cs="標楷體"/>
              </w:rPr>
            </w:pPr>
            <w:r>
              <w:rPr>
                <w:rFonts w:ascii="標楷體" w:eastAsia="標楷體" w:hAnsi="標楷體" w:cs="標楷體"/>
              </w:rPr>
              <w:t>健保卡或身分證明文件影印本</w:t>
            </w:r>
          </w:p>
          <w:p w:rsidR="00977D99" w:rsidRDefault="00C17CB7">
            <w:pPr>
              <w:spacing w:before="120" w:after="120" w:line="400" w:lineRule="auto"/>
              <w:jc w:val="center"/>
              <w:rPr>
                <w:rFonts w:ascii="標楷體" w:eastAsia="標楷體" w:hAnsi="標楷體" w:cs="標楷體"/>
              </w:rPr>
            </w:pPr>
            <w:r>
              <w:rPr>
                <w:rFonts w:ascii="標楷體" w:eastAsia="標楷體" w:hAnsi="標楷體" w:cs="標楷體"/>
              </w:rPr>
              <w:t>黏貼處</w:t>
            </w:r>
          </w:p>
          <w:p w:rsidR="00977D99" w:rsidRDefault="00C17CB7">
            <w:pPr>
              <w:spacing w:before="120" w:after="360" w:line="400" w:lineRule="auto"/>
              <w:jc w:val="center"/>
            </w:pPr>
            <w:r>
              <w:rPr>
                <w:rFonts w:ascii="標楷體" w:eastAsia="標楷體" w:hAnsi="標楷體" w:cs="標楷體"/>
              </w:rPr>
              <w:t>(</w:t>
            </w:r>
            <w:r>
              <w:rPr>
                <w:rFonts w:ascii="標楷體" w:eastAsia="標楷體" w:hAnsi="標楷體" w:cs="標楷體"/>
              </w:rPr>
              <w:t>反面</w:t>
            </w:r>
            <w:r>
              <w:rPr>
                <w:rFonts w:ascii="標楷體" w:eastAsia="標楷體" w:hAnsi="標楷體" w:cs="標楷體"/>
              </w:rPr>
              <w:t>)</w:t>
            </w:r>
          </w:p>
        </w:tc>
      </w:tr>
    </w:tbl>
    <w:p w:rsidR="00977D99" w:rsidRDefault="00977D99">
      <w:pPr>
        <w:spacing w:line="400" w:lineRule="auto"/>
        <w:rPr>
          <w:rFonts w:ascii="標楷體" w:eastAsia="標楷體" w:hAnsi="標楷體" w:cs="標楷體"/>
          <w:color w:val="000000"/>
          <w:sz w:val="23"/>
        </w:rPr>
      </w:pPr>
    </w:p>
    <w:p w:rsidR="00977D99" w:rsidRDefault="00977D99">
      <w:pPr>
        <w:rPr>
          <w:rFonts w:ascii="標楷體" w:eastAsia="標楷體" w:hAnsi="標楷體" w:cs="標楷體"/>
          <w:color w:val="000000"/>
          <w:u w:val="single"/>
        </w:rPr>
      </w:pPr>
    </w:p>
    <w:p w:rsidR="00977D99" w:rsidRDefault="00C17CB7">
      <w:pPr>
        <w:tabs>
          <w:tab w:val="left" w:pos="1927"/>
        </w:tabs>
        <w:spacing w:before="36" w:line="400" w:lineRule="auto"/>
        <w:rPr>
          <w:rFonts w:ascii="標楷體" w:eastAsia="標楷體" w:hAnsi="標楷體" w:cs="標楷體"/>
          <w:color w:val="000000"/>
        </w:rPr>
      </w:pPr>
      <w:r>
        <w:rPr>
          <w:rFonts w:ascii="標楷體" w:eastAsia="標楷體" w:hAnsi="標楷體" w:cs="標楷體"/>
          <w:color w:val="000000"/>
        </w:rPr>
        <w:t xml:space="preserve">                                                       </w:t>
      </w: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ind w:left="760" w:hanging="480"/>
        <w:rPr>
          <w:rFonts w:ascii="標楷體" w:eastAsia="標楷體" w:hAnsi="標楷體" w:cs="標楷體"/>
          <w:color w:val="000000"/>
        </w:rPr>
      </w:pPr>
    </w:p>
    <w:p w:rsidR="00977D99" w:rsidRDefault="00977D99">
      <w:pPr>
        <w:tabs>
          <w:tab w:val="left" w:pos="1927"/>
        </w:tabs>
        <w:spacing w:before="36" w:line="400" w:lineRule="auto"/>
        <w:ind w:left="760" w:hanging="480"/>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spacing w:before="72" w:line="280" w:lineRule="auto"/>
        <w:jc w:val="both"/>
        <w:rPr>
          <w:rFonts w:ascii="標楷體" w:eastAsia="標楷體" w:hAnsi="標楷體" w:cs="標楷體"/>
          <w:color w:val="000000"/>
        </w:rPr>
      </w:pPr>
    </w:p>
    <w:p w:rsidR="00977D99" w:rsidRDefault="00977D99">
      <w:pPr>
        <w:spacing w:before="72" w:line="280" w:lineRule="auto"/>
        <w:jc w:val="both"/>
        <w:rPr>
          <w:rFonts w:ascii="標楷體" w:eastAsia="標楷體" w:hAnsi="標楷體" w:cs="標楷體"/>
          <w:color w:val="000000"/>
        </w:rPr>
      </w:pPr>
    </w:p>
    <w:p w:rsidR="00977D99" w:rsidRDefault="00977D99">
      <w:pPr>
        <w:tabs>
          <w:tab w:val="left" w:pos="600"/>
        </w:tabs>
        <w:ind w:left="3260" w:hanging="2974"/>
        <w:rPr>
          <w:rFonts w:ascii="Times New Roman" w:eastAsia="Times New Roman" w:hAnsi="Times New Roman" w:cs="Times New Roman"/>
          <w:color w:val="000000"/>
        </w:rPr>
      </w:pPr>
    </w:p>
    <w:p w:rsidR="00977D99" w:rsidRDefault="00977D99">
      <w:pPr>
        <w:tabs>
          <w:tab w:val="left" w:pos="600"/>
        </w:tabs>
        <w:ind w:left="3260" w:hanging="2974"/>
        <w:rPr>
          <w:rFonts w:ascii="Times New Roman" w:eastAsia="Times New Roman" w:hAnsi="Times New Roman" w:cs="Times New Roman"/>
          <w:color w:val="000000"/>
        </w:rPr>
      </w:pPr>
    </w:p>
    <w:p w:rsidR="00977D99" w:rsidRDefault="00977D99">
      <w:pPr>
        <w:tabs>
          <w:tab w:val="left" w:pos="600"/>
        </w:tabs>
        <w:ind w:left="3260" w:hanging="2974"/>
        <w:rPr>
          <w:rFonts w:ascii="Times New Roman" w:eastAsia="Times New Roman" w:hAnsi="Times New Roman" w:cs="Times New Roman"/>
          <w:color w:val="000000"/>
        </w:rPr>
      </w:pPr>
    </w:p>
    <w:p w:rsidR="00977D99" w:rsidRDefault="00977D99">
      <w:pPr>
        <w:tabs>
          <w:tab w:val="left" w:pos="600"/>
        </w:tabs>
        <w:ind w:left="3260" w:hanging="2974"/>
        <w:rPr>
          <w:rFonts w:ascii="Times New Roman" w:eastAsia="Times New Roman" w:hAnsi="Times New Roman" w:cs="Times New Roman"/>
          <w:color w:val="000000"/>
        </w:rPr>
      </w:pPr>
    </w:p>
    <w:p w:rsidR="00977D99" w:rsidRDefault="00977D99">
      <w:pPr>
        <w:tabs>
          <w:tab w:val="left" w:pos="600"/>
        </w:tabs>
        <w:ind w:left="3259" w:hanging="3967"/>
        <w:rPr>
          <w:rFonts w:ascii="Times New Roman" w:eastAsia="Times New Roman" w:hAnsi="Times New Roman" w:cs="Times New Roman"/>
          <w:color w:val="000000"/>
        </w:rPr>
      </w:pPr>
    </w:p>
    <w:p w:rsidR="00977D99" w:rsidRDefault="00977D99">
      <w:pPr>
        <w:tabs>
          <w:tab w:val="left" w:pos="600"/>
        </w:tabs>
        <w:ind w:left="3259" w:hanging="3967"/>
        <w:rPr>
          <w:rFonts w:ascii="Times New Roman" w:eastAsia="Times New Roman" w:hAnsi="Times New Roman" w:cs="Times New Roman"/>
          <w:color w:val="000000"/>
        </w:rPr>
      </w:pPr>
    </w:p>
    <w:p w:rsidR="00977D99" w:rsidRDefault="00C17CB7">
      <w:pPr>
        <w:tabs>
          <w:tab w:val="left" w:pos="600"/>
        </w:tabs>
        <w:ind w:left="3259" w:hanging="3967"/>
        <w:rPr>
          <w:rFonts w:ascii="標楷體" w:eastAsia="標楷體" w:hAnsi="標楷體" w:cs="標楷體"/>
          <w:color w:val="000000"/>
        </w:rPr>
      </w:pPr>
      <w:r>
        <w:rPr>
          <w:rFonts w:ascii="新細明體" w:eastAsia="新細明體" w:hAnsi="新細明體" w:cs="新細明體"/>
          <w:color w:val="000000"/>
        </w:rPr>
        <w:t>科學能力檢定測驗時程︰</w:t>
      </w:r>
      <w:r>
        <w:rPr>
          <w:rFonts w:ascii="Times New Roman" w:eastAsia="Times New Roman" w:hAnsi="Times New Roman" w:cs="Times New Roman"/>
          <w:color w:val="000000"/>
        </w:rPr>
        <w:t xml:space="preserve">                       </w:t>
      </w:r>
    </w:p>
    <w:tbl>
      <w:tblPr>
        <w:tblW w:w="0" w:type="auto"/>
        <w:tblInd w:w="98" w:type="dxa"/>
        <w:tblCellMar>
          <w:left w:w="10" w:type="dxa"/>
          <w:right w:w="10" w:type="dxa"/>
        </w:tblCellMar>
        <w:tblLook w:val="04A0" w:firstRow="1" w:lastRow="0" w:firstColumn="1" w:lastColumn="0" w:noHBand="0" w:noVBand="1"/>
      </w:tblPr>
      <w:tblGrid>
        <w:gridCol w:w="1140"/>
        <w:gridCol w:w="1984"/>
        <w:gridCol w:w="1985"/>
      </w:tblGrid>
      <w:tr w:rsidR="00977D99">
        <w:tblPrEx>
          <w:tblCellMar>
            <w:top w:w="0" w:type="dxa"/>
            <w:bottom w:w="0" w:type="dxa"/>
          </w:tblCellMar>
        </w:tblPrEx>
        <w:trPr>
          <w:trHeight w:val="1"/>
        </w:trPr>
        <w:tc>
          <w:tcPr>
            <w:tcW w:w="114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b/>
              </w:rPr>
              <w:t>節數</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b/>
              </w:rPr>
              <w:t>時間</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標楷體" w:eastAsia="標楷體" w:hAnsi="標楷體" w:cs="標楷體"/>
                <w:b/>
              </w:rPr>
              <w:t>項目</w:t>
            </w:r>
          </w:p>
        </w:tc>
      </w:tr>
      <w:tr w:rsidR="00977D99">
        <w:tblPrEx>
          <w:tblCellMar>
            <w:top w:w="0" w:type="dxa"/>
            <w:bottom w:w="0" w:type="dxa"/>
          </w:tblCellMar>
        </w:tblPrEx>
        <w:trPr>
          <w:trHeight w:val="1"/>
        </w:trPr>
        <w:tc>
          <w:tcPr>
            <w:tcW w:w="11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第一節</w:t>
            </w:r>
          </w:p>
          <w:p w:rsidR="00977D99" w:rsidRDefault="00C17CB7">
            <w:pPr>
              <w:tabs>
                <w:tab w:val="left" w:pos="600"/>
              </w:tabs>
              <w:spacing w:before="72"/>
              <w:jc w:val="center"/>
            </w:pPr>
            <w:r>
              <w:rPr>
                <w:rFonts w:ascii="Times New Roman" w:eastAsia="Times New Roman" w:hAnsi="Times New Roman" w:cs="Times New Roman"/>
                <w:color w:val="000000"/>
              </w:rPr>
              <w:t>(80</w:t>
            </w:r>
            <w:r>
              <w:rPr>
                <w:rFonts w:ascii="新細明體" w:eastAsia="新細明體" w:hAnsi="新細明體" w:cs="新細明體"/>
                <w:color w:val="000000"/>
              </w:rPr>
              <w:t>分</w:t>
            </w:r>
            <w:r>
              <w:rPr>
                <w:rFonts w:ascii="新細明體" w:eastAsia="新細明體" w:hAnsi="新細明體" w:cs="新細明體"/>
                <w:color w:val="000000"/>
              </w:rPr>
              <w:lastRenderedPageBreak/>
              <w:t>鐘</w:t>
            </w:r>
            <w:r>
              <w:rPr>
                <w:rFonts w:ascii="Times New Roman" w:eastAsia="Times New Roman" w:hAnsi="Times New Roman" w:cs="Times New Roman"/>
                <w:color w:val="000000"/>
              </w:rPr>
              <w:t>)</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lastRenderedPageBreak/>
              <w:t>08</w:t>
            </w:r>
            <w:r>
              <w:rPr>
                <w:rFonts w:ascii="新細明體" w:eastAsia="新細明體" w:hAnsi="新細明體" w:cs="新細明體"/>
                <w:color w:val="000000"/>
              </w:rPr>
              <w:t>：</w:t>
            </w:r>
            <w:r>
              <w:rPr>
                <w:rFonts w:ascii="Times New Roman" w:eastAsia="Times New Roman" w:hAnsi="Times New Roman" w:cs="Times New Roman"/>
                <w:color w:val="000000"/>
              </w:rPr>
              <w:t>15-08</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r>
      <w:tr w:rsidR="00977D99">
        <w:tblPrEx>
          <w:tblCellMar>
            <w:top w:w="0" w:type="dxa"/>
            <w:bottom w:w="0" w:type="dxa"/>
          </w:tblCellMar>
        </w:tblPrEx>
        <w:trPr>
          <w:trHeight w:val="1"/>
        </w:trPr>
        <w:tc>
          <w:tcPr>
            <w:tcW w:w="11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08</w:t>
            </w:r>
            <w:r>
              <w:rPr>
                <w:rFonts w:ascii="新細明體" w:eastAsia="新細明體" w:hAnsi="新細明體" w:cs="新細明體"/>
                <w:color w:val="000000"/>
              </w:rPr>
              <w:t>：</w:t>
            </w:r>
            <w:r>
              <w:rPr>
                <w:rFonts w:ascii="Times New Roman" w:eastAsia="Times New Roman" w:hAnsi="Times New Roman" w:cs="Times New Roman"/>
                <w:color w:val="000000"/>
              </w:rPr>
              <w:t>20-09</w:t>
            </w:r>
            <w:r>
              <w:rPr>
                <w:rFonts w:ascii="新細明體" w:eastAsia="新細明體" w:hAnsi="新細明體" w:cs="新細明體"/>
                <w:color w:val="000000"/>
              </w:rPr>
              <w:t>：</w:t>
            </w:r>
            <w:r>
              <w:rPr>
                <w:rFonts w:ascii="Times New Roman" w:eastAsia="Times New Roman" w:hAnsi="Times New Roman" w:cs="Times New Roman"/>
                <w:color w:val="000000"/>
              </w:rPr>
              <w:t>40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數學</w:t>
            </w:r>
          </w:p>
        </w:tc>
      </w:tr>
      <w:tr w:rsidR="00977D99">
        <w:tblPrEx>
          <w:tblCellMar>
            <w:top w:w="0" w:type="dxa"/>
            <w:bottom w:w="0" w:type="dxa"/>
          </w:tblCellMar>
        </w:tblPrEx>
        <w:trPr>
          <w:trHeight w:val="1"/>
        </w:trPr>
        <w:tc>
          <w:tcPr>
            <w:tcW w:w="11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lastRenderedPageBreak/>
              <w:t>第二節</w:t>
            </w:r>
          </w:p>
          <w:p w:rsidR="00977D99" w:rsidRDefault="00C17CB7">
            <w:pPr>
              <w:tabs>
                <w:tab w:val="left" w:pos="600"/>
              </w:tabs>
              <w:spacing w:before="72"/>
              <w:jc w:val="center"/>
            </w:pPr>
            <w:r>
              <w:rPr>
                <w:rFonts w:ascii="Times New Roman" w:eastAsia="Times New Roman" w:hAnsi="Times New Roman" w:cs="Times New Roman"/>
                <w:color w:val="000000"/>
              </w:rPr>
              <w:t>(60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09</w:t>
            </w:r>
            <w:r>
              <w:rPr>
                <w:rFonts w:ascii="新細明體" w:eastAsia="新細明體" w:hAnsi="新細明體" w:cs="新細明體"/>
                <w:color w:val="000000"/>
              </w:rPr>
              <w:t>：</w:t>
            </w:r>
            <w:r>
              <w:rPr>
                <w:rFonts w:ascii="Times New Roman" w:eastAsia="Times New Roman" w:hAnsi="Times New Roman" w:cs="Times New Roman"/>
                <w:color w:val="000000"/>
              </w:rPr>
              <w:t>55-10</w:t>
            </w:r>
            <w:r>
              <w:rPr>
                <w:rFonts w:ascii="新細明體" w:eastAsia="新細明體" w:hAnsi="新細明體" w:cs="新細明體"/>
                <w:color w:val="000000"/>
              </w:rPr>
              <w:t>：</w:t>
            </w:r>
            <w:r>
              <w:rPr>
                <w:rFonts w:ascii="Times New Roman" w:eastAsia="Times New Roman" w:hAnsi="Times New Roman" w:cs="Times New Roman"/>
                <w:color w:val="000000"/>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r>
      <w:tr w:rsidR="00977D99">
        <w:tblPrEx>
          <w:tblCellMar>
            <w:top w:w="0" w:type="dxa"/>
            <w:bottom w:w="0" w:type="dxa"/>
          </w:tblCellMar>
        </w:tblPrEx>
        <w:trPr>
          <w:trHeight w:val="1"/>
        </w:trPr>
        <w:tc>
          <w:tcPr>
            <w:tcW w:w="11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10</w:t>
            </w:r>
            <w:r>
              <w:rPr>
                <w:rFonts w:ascii="新細明體" w:eastAsia="新細明體" w:hAnsi="新細明體" w:cs="新細明體"/>
                <w:color w:val="000000"/>
              </w:rPr>
              <w:t>：</w:t>
            </w:r>
            <w:r>
              <w:rPr>
                <w:rFonts w:ascii="Times New Roman" w:eastAsia="Times New Roman" w:hAnsi="Times New Roman" w:cs="Times New Roman"/>
                <w:color w:val="000000"/>
              </w:rPr>
              <w:t>00-11</w:t>
            </w:r>
            <w:r>
              <w:rPr>
                <w:rFonts w:ascii="新細明體" w:eastAsia="新細明體" w:hAnsi="新細明體" w:cs="新細明體"/>
                <w:color w:val="000000"/>
              </w:rPr>
              <w:t>：</w:t>
            </w:r>
            <w:r>
              <w:rPr>
                <w:rFonts w:ascii="Times New Roman" w:eastAsia="Times New Roman" w:hAnsi="Times New Roman" w:cs="Times New Roman"/>
                <w:color w:val="000000"/>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物理</w:t>
            </w:r>
          </w:p>
        </w:tc>
      </w:tr>
      <w:tr w:rsidR="00977D99">
        <w:tblPrEx>
          <w:tblCellMar>
            <w:top w:w="0" w:type="dxa"/>
            <w:bottom w:w="0" w:type="dxa"/>
          </w:tblCellMar>
        </w:tblPrEx>
        <w:trPr>
          <w:trHeight w:val="1"/>
        </w:trPr>
        <w:tc>
          <w:tcPr>
            <w:tcW w:w="11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第三節</w:t>
            </w:r>
          </w:p>
          <w:p w:rsidR="00977D99" w:rsidRDefault="00C17CB7">
            <w:pPr>
              <w:tabs>
                <w:tab w:val="left" w:pos="600"/>
              </w:tabs>
              <w:spacing w:before="72"/>
              <w:jc w:val="center"/>
            </w:pPr>
            <w:r>
              <w:rPr>
                <w:rFonts w:ascii="Times New Roman" w:eastAsia="Times New Roman" w:hAnsi="Times New Roman" w:cs="Times New Roman"/>
                <w:color w:val="000000"/>
              </w:rPr>
              <w:t>(60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11</w:t>
            </w:r>
            <w:r>
              <w:rPr>
                <w:rFonts w:ascii="新細明體" w:eastAsia="新細明體" w:hAnsi="新細明體" w:cs="新細明體"/>
                <w:color w:val="000000"/>
              </w:rPr>
              <w:t>：</w:t>
            </w:r>
            <w:r>
              <w:rPr>
                <w:rFonts w:ascii="Times New Roman" w:eastAsia="Times New Roman" w:hAnsi="Times New Roman" w:cs="Times New Roman"/>
                <w:color w:val="000000"/>
              </w:rPr>
              <w:t>15-11</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測驗說明</w:t>
            </w:r>
          </w:p>
        </w:tc>
      </w:tr>
      <w:tr w:rsidR="00977D99">
        <w:tblPrEx>
          <w:tblCellMar>
            <w:top w:w="0" w:type="dxa"/>
            <w:bottom w:w="0" w:type="dxa"/>
          </w:tblCellMar>
        </w:tblPrEx>
        <w:trPr>
          <w:trHeight w:val="1"/>
        </w:trPr>
        <w:tc>
          <w:tcPr>
            <w:tcW w:w="11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color w:val="000000"/>
              </w:rPr>
              <w:t>11</w:t>
            </w:r>
            <w:r>
              <w:rPr>
                <w:rFonts w:ascii="新細明體" w:eastAsia="新細明體" w:hAnsi="新細明體" w:cs="新細明體"/>
                <w:color w:val="000000"/>
              </w:rPr>
              <w:t>：</w:t>
            </w:r>
            <w:r>
              <w:rPr>
                <w:rFonts w:ascii="Times New Roman" w:eastAsia="Times New Roman" w:hAnsi="Times New Roman" w:cs="Times New Roman"/>
                <w:color w:val="000000"/>
              </w:rPr>
              <w:t>20-12</w:t>
            </w:r>
            <w:r>
              <w:rPr>
                <w:rFonts w:ascii="新細明體" w:eastAsia="新細明體" w:hAnsi="新細明體" w:cs="新細明體"/>
                <w:color w:val="000000"/>
              </w:rPr>
              <w:t>：</w:t>
            </w:r>
            <w:r>
              <w:rPr>
                <w:rFonts w:ascii="Times New Roman" w:eastAsia="Times New Roman" w:hAnsi="Times New Roman" w:cs="Times New Roman"/>
                <w:color w:val="000000"/>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color w:val="000000"/>
              </w:rPr>
              <w:t>化學</w:t>
            </w:r>
          </w:p>
        </w:tc>
      </w:tr>
      <w:tr w:rsidR="00977D99">
        <w:tblPrEx>
          <w:tblCellMar>
            <w:top w:w="0" w:type="dxa"/>
            <w:bottom w:w="0" w:type="dxa"/>
          </w:tblCellMar>
        </w:tblPrEx>
        <w:trPr>
          <w:trHeight w:val="1"/>
        </w:trPr>
        <w:tc>
          <w:tcPr>
            <w:tcW w:w="114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第四節</w:t>
            </w:r>
          </w:p>
          <w:p w:rsidR="00977D99" w:rsidRDefault="00C17CB7">
            <w:pPr>
              <w:tabs>
                <w:tab w:val="left" w:pos="600"/>
              </w:tabs>
              <w:spacing w:before="72"/>
              <w:jc w:val="center"/>
            </w:pPr>
            <w:r>
              <w:rPr>
                <w:rFonts w:ascii="Times New Roman" w:eastAsia="Times New Roman" w:hAnsi="Times New Roman" w:cs="Times New Roman"/>
                <w:color w:val="000000"/>
              </w:rPr>
              <w:t>(80</w:t>
            </w:r>
            <w:r>
              <w:rPr>
                <w:rFonts w:ascii="新細明體" w:eastAsia="新細明體" w:hAnsi="新細明體" w:cs="新細明體"/>
                <w:color w:val="000000"/>
              </w:rPr>
              <w:t>分鐘</w:t>
            </w:r>
            <w:r>
              <w:rPr>
                <w:rFonts w:ascii="Times New Roman" w:eastAsia="Times New Roman" w:hAnsi="Times New Roman" w:cs="Times New Roman"/>
                <w:color w:val="000000"/>
              </w:rPr>
              <w:t>)</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00-14</w:t>
            </w:r>
            <w:r>
              <w:rPr>
                <w:rFonts w:ascii="新細明體" w:eastAsia="新細明體" w:hAnsi="新細明體" w:cs="新細明體"/>
              </w:rPr>
              <w:t>：</w:t>
            </w:r>
            <w:r>
              <w:rPr>
                <w:rFonts w:ascii="Times New Roman" w:eastAsia="Times New Roman" w:hAnsi="Times New Roman" w:cs="Times New Roman"/>
              </w:rPr>
              <w:t>05</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rFonts w:ascii="新細明體" w:eastAsia="新細明體" w:hAnsi="新細明體" w:cs="新細明體"/>
              </w:rPr>
            </w:pPr>
            <w:r>
              <w:rPr>
                <w:rFonts w:ascii="新細明體" w:eastAsia="新細明體" w:hAnsi="新細明體" w:cs="新細明體"/>
              </w:rPr>
              <w:t>測驗說明</w:t>
            </w:r>
          </w:p>
        </w:tc>
      </w:tr>
      <w:tr w:rsidR="00977D99">
        <w:tblPrEx>
          <w:tblCellMar>
            <w:top w:w="0" w:type="dxa"/>
            <w:bottom w:w="0" w:type="dxa"/>
          </w:tblCellMar>
        </w:tblPrEx>
        <w:trPr>
          <w:trHeight w:val="1"/>
        </w:trPr>
        <w:tc>
          <w:tcPr>
            <w:tcW w:w="11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05-14</w:t>
            </w:r>
            <w:r>
              <w:rPr>
                <w:rFonts w:ascii="新細明體" w:eastAsia="新細明體" w:hAnsi="新細明體" w:cs="新細明體"/>
              </w:rPr>
              <w:t>：</w:t>
            </w:r>
            <w:r>
              <w:rPr>
                <w:rFonts w:ascii="Times New Roman" w:eastAsia="Times New Roman" w:hAnsi="Times New Roman" w:cs="Times New Roman"/>
              </w:rPr>
              <w:t>45</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rPr>
              <w:t>英語能力檢定</w:t>
            </w:r>
          </w:p>
        </w:tc>
      </w:tr>
      <w:tr w:rsidR="00977D99">
        <w:tblPrEx>
          <w:tblCellMar>
            <w:top w:w="0" w:type="dxa"/>
            <w:bottom w:w="0" w:type="dxa"/>
          </w:tblCellMar>
        </w:tblPrEx>
        <w:trPr>
          <w:trHeight w:val="1"/>
        </w:trPr>
        <w:tc>
          <w:tcPr>
            <w:tcW w:w="114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pPr>
            <w:r>
              <w:rPr>
                <w:rFonts w:ascii="Times New Roman" w:eastAsia="Times New Roman" w:hAnsi="Times New Roman" w:cs="Times New Roman"/>
              </w:rPr>
              <w:t>14</w:t>
            </w:r>
            <w:r>
              <w:rPr>
                <w:rFonts w:ascii="新細明體" w:eastAsia="新細明體" w:hAnsi="新細明體" w:cs="新細明體"/>
              </w:rPr>
              <w:t>：</w:t>
            </w:r>
            <w:r>
              <w:rPr>
                <w:rFonts w:ascii="Times New Roman" w:eastAsia="Times New Roman" w:hAnsi="Times New Roman" w:cs="Times New Roman"/>
              </w:rPr>
              <w:t>45-15</w:t>
            </w:r>
            <w:r>
              <w:rPr>
                <w:rFonts w:ascii="新細明體" w:eastAsia="新細明體" w:hAnsi="新細明體" w:cs="新細明體"/>
              </w:rPr>
              <w:t>：</w:t>
            </w:r>
            <w:r>
              <w:rPr>
                <w:rFonts w:ascii="Times New Roman" w:eastAsia="Times New Roman" w:hAnsi="Times New Roman" w:cs="Times New Roman"/>
              </w:rPr>
              <w:t>25</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新細明體" w:eastAsia="新細明體" w:hAnsi="新細明體" w:cs="新細明體"/>
              </w:rPr>
            </w:pPr>
            <w:r>
              <w:rPr>
                <w:rFonts w:ascii="新細明體" w:eastAsia="新細明體" w:hAnsi="新細明體" w:cs="新細明體"/>
              </w:rPr>
              <w:t>國文能力檢定</w:t>
            </w:r>
          </w:p>
        </w:tc>
      </w:tr>
    </w:tbl>
    <w:p w:rsidR="00977D99" w:rsidRDefault="00977D99">
      <w:pPr>
        <w:tabs>
          <w:tab w:val="left" w:pos="600"/>
        </w:tabs>
        <w:ind w:left="3260" w:hanging="2974"/>
        <w:rPr>
          <w:rFonts w:ascii="標楷體" w:eastAsia="標楷體" w:hAnsi="標楷體" w:cs="標楷體"/>
          <w:color w:val="000000"/>
        </w:rPr>
      </w:pPr>
    </w:p>
    <w:p w:rsidR="00977D99" w:rsidRDefault="00977D99">
      <w:pPr>
        <w:tabs>
          <w:tab w:val="left" w:pos="600"/>
        </w:tabs>
        <w:ind w:left="3260" w:hanging="2974"/>
        <w:rPr>
          <w:rFonts w:ascii="標楷體" w:eastAsia="標楷體" w:hAnsi="標楷體" w:cs="標楷體"/>
          <w:color w:val="000000"/>
        </w:rPr>
      </w:pPr>
    </w:p>
    <w:p w:rsidR="00977D99" w:rsidRDefault="00977D99">
      <w:pPr>
        <w:tabs>
          <w:tab w:val="left" w:pos="600"/>
        </w:tabs>
        <w:ind w:left="3260" w:hanging="2974"/>
        <w:rPr>
          <w:rFonts w:ascii="標楷體" w:eastAsia="標楷體" w:hAnsi="標楷體" w:cs="標楷體"/>
          <w:color w:val="000000"/>
        </w:rPr>
      </w:pPr>
    </w:p>
    <w:p w:rsidR="00977D99" w:rsidRDefault="00977D99">
      <w:pPr>
        <w:tabs>
          <w:tab w:val="left" w:pos="600"/>
        </w:tabs>
        <w:ind w:left="3260" w:hanging="2974"/>
        <w:rPr>
          <w:rFonts w:ascii="標楷體" w:eastAsia="標楷體" w:hAnsi="標楷體" w:cs="標楷體"/>
          <w:color w:val="000000"/>
        </w:rPr>
      </w:pPr>
    </w:p>
    <w:p w:rsidR="00977D99" w:rsidRDefault="00977D99">
      <w:pPr>
        <w:tabs>
          <w:tab w:val="left" w:pos="600"/>
        </w:tabs>
        <w:ind w:left="3260" w:hanging="2974"/>
        <w:rPr>
          <w:rFonts w:ascii="標楷體" w:eastAsia="標楷體" w:hAnsi="標楷體" w:cs="標楷體"/>
          <w:color w:val="000000"/>
        </w:rPr>
      </w:pPr>
    </w:p>
    <w:p w:rsidR="00977D99" w:rsidRDefault="00977D99">
      <w:pPr>
        <w:tabs>
          <w:tab w:val="left" w:pos="600"/>
        </w:tabs>
        <w:ind w:left="3260" w:hanging="2974"/>
        <w:rPr>
          <w:rFonts w:ascii="標楷體" w:eastAsia="標楷體" w:hAnsi="標楷體" w:cs="標楷體"/>
          <w:color w:val="000000"/>
        </w:rPr>
      </w:pPr>
    </w:p>
    <w:p w:rsidR="00977D99" w:rsidRDefault="00C17CB7">
      <w:pPr>
        <w:tabs>
          <w:tab w:val="left" w:pos="600"/>
        </w:tabs>
        <w:ind w:left="3261" w:hanging="3401"/>
        <w:rPr>
          <w:rFonts w:ascii="標楷體" w:eastAsia="標楷體" w:hAnsi="標楷體" w:cs="標楷體"/>
          <w:color w:val="000000"/>
        </w:rPr>
      </w:pPr>
      <w:r>
        <w:rPr>
          <w:rFonts w:ascii="標楷體" w:eastAsia="標楷體" w:hAnsi="標楷體" w:cs="標楷體"/>
          <w:color w:val="000000"/>
        </w:rPr>
        <w:t>實驗實作測驗時程：</w:t>
      </w:r>
    </w:p>
    <w:tbl>
      <w:tblPr>
        <w:tblW w:w="0" w:type="auto"/>
        <w:tblInd w:w="98" w:type="dxa"/>
        <w:tblCellMar>
          <w:left w:w="10" w:type="dxa"/>
          <w:right w:w="10" w:type="dxa"/>
        </w:tblCellMar>
        <w:tblLook w:val="04A0" w:firstRow="1" w:lastRow="0" w:firstColumn="1" w:lastColumn="0" w:noHBand="0" w:noVBand="1"/>
      </w:tblPr>
      <w:tblGrid>
        <w:gridCol w:w="1418"/>
        <w:gridCol w:w="1701"/>
        <w:gridCol w:w="1985"/>
      </w:tblGrid>
      <w:tr w:rsidR="00977D99">
        <w:tblPrEx>
          <w:tblCellMar>
            <w:top w:w="0" w:type="dxa"/>
            <w:bottom w:w="0" w:type="dxa"/>
          </w:tblCellMar>
        </w:tblPrEx>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sz w:val="20"/>
              </w:rPr>
              <w:t>節數</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sz w:val="20"/>
              </w:rPr>
              <w:t>時間</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sz w:val="20"/>
              </w:rPr>
              <w:t>項目</w:t>
            </w:r>
          </w:p>
        </w:tc>
      </w:tr>
      <w:tr w:rsidR="00977D99">
        <w:tblPrEx>
          <w:tblCellMar>
            <w:top w:w="0" w:type="dxa"/>
            <w:bottom w:w="0" w:type="dxa"/>
          </w:tblCellMar>
        </w:tblPrEx>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both"/>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07</w:t>
            </w:r>
            <w:r>
              <w:rPr>
                <w:rFonts w:ascii="標楷體" w:eastAsia="標楷體" w:hAnsi="標楷體" w:cs="標楷體"/>
              </w:rPr>
              <w:t>：</w:t>
            </w:r>
            <w:r>
              <w:rPr>
                <w:rFonts w:ascii="標楷體" w:eastAsia="標楷體" w:hAnsi="標楷體" w:cs="標楷體"/>
              </w:rPr>
              <w:t>50-08</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繳費</w:t>
            </w:r>
          </w:p>
        </w:tc>
      </w:tr>
      <w:tr w:rsidR="00977D99">
        <w:tblPrEx>
          <w:tblCellMar>
            <w:top w:w="0" w:type="dxa"/>
            <w:bottom w:w="0" w:type="dxa"/>
          </w:tblCellMar>
        </w:tblPrEx>
        <w:trPr>
          <w:trHeight w:val="1"/>
        </w:trPr>
        <w:tc>
          <w:tcPr>
            <w:tcW w:w="14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第一節</w:t>
            </w:r>
          </w:p>
          <w:p w:rsidR="00977D99" w:rsidRDefault="00C17CB7">
            <w:pPr>
              <w:tabs>
                <w:tab w:val="left" w:pos="600"/>
              </w:tabs>
              <w:spacing w:before="72"/>
              <w:jc w:val="center"/>
            </w:pPr>
            <w:r>
              <w:rPr>
                <w:rFonts w:ascii="新細明體" w:eastAsia="新細明體" w:hAnsi="新細明體" w:cs="新細明體"/>
                <w:color w:val="000000"/>
              </w:rPr>
              <w:t>（</w:t>
            </w:r>
            <w:r>
              <w:rPr>
                <w:rFonts w:ascii="Times New Roman" w:eastAsia="Times New Roman" w:hAnsi="Times New Roman" w:cs="Times New Roman"/>
                <w:color w:val="000000"/>
              </w:rPr>
              <w:t>80</w:t>
            </w:r>
            <w:r>
              <w:rPr>
                <w:rFonts w:ascii="新細明體" w:eastAsia="新細明體" w:hAnsi="新細明體" w:cs="新細明體"/>
                <w:color w:val="000000"/>
              </w:rPr>
              <w:t>分鐘）</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08</w:t>
            </w:r>
            <w:r>
              <w:rPr>
                <w:rFonts w:ascii="標楷體" w:eastAsia="標楷體" w:hAnsi="標楷體" w:cs="標楷體"/>
              </w:rPr>
              <w:t>：</w:t>
            </w:r>
            <w:r>
              <w:rPr>
                <w:rFonts w:ascii="標楷體" w:eastAsia="標楷體" w:hAnsi="標楷體" w:cs="標楷體"/>
              </w:rPr>
              <w:t>30-08</w:t>
            </w:r>
            <w:r>
              <w:rPr>
                <w:rFonts w:ascii="標楷體" w:eastAsia="標楷體" w:hAnsi="標楷體" w:cs="標楷體"/>
              </w:rPr>
              <w:t>：</w:t>
            </w:r>
            <w:r>
              <w:rPr>
                <w:rFonts w:ascii="標楷體" w:eastAsia="標楷體" w:hAnsi="標楷體" w:cs="標楷體"/>
              </w:rPr>
              <w:t>40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r>
      <w:tr w:rsidR="00977D99">
        <w:tblPrEx>
          <w:tblCellMar>
            <w:top w:w="0" w:type="dxa"/>
            <w:bottom w:w="0" w:type="dxa"/>
          </w:tblCellMar>
        </w:tblPrEx>
        <w:trPr>
          <w:trHeight w:val="1"/>
        </w:trPr>
        <w:tc>
          <w:tcPr>
            <w:tcW w:w="14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08</w:t>
            </w:r>
            <w:r>
              <w:rPr>
                <w:rFonts w:ascii="標楷體" w:eastAsia="標楷體" w:hAnsi="標楷體" w:cs="標楷體"/>
              </w:rPr>
              <w:t>：</w:t>
            </w:r>
            <w:r>
              <w:rPr>
                <w:rFonts w:ascii="標楷體" w:eastAsia="標楷體" w:hAnsi="標楷體" w:cs="標楷體"/>
              </w:rPr>
              <w:t>40-10</w:t>
            </w:r>
            <w:r>
              <w:rPr>
                <w:rFonts w:ascii="標楷體" w:eastAsia="標楷體" w:hAnsi="標楷體" w:cs="標楷體"/>
              </w:rPr>
              <w:t>：</w:t>
            </w:r>
            <w:r>
              <w:rPr>
                <w:rFonts w:ascii="標楷體" w:eastAsia="標楷體" w:hAnsi="標楷體" w:cs="標楷體"/>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組：數學實作</w:t>
            </w:r>
          </w:p>
          <w:p w:rsidR="00977D99" w:rsidRDefault="00C17CB7">
            <w:pPr>
              <w:spacing w:line="280" w:lineRule="auto"/>
            </w:pPr>
            <w:r>
              <w:rPr>
                <w:rFonts w:ascii="標楷體" w:eastAsia="標楷體" w:hAnsi="標楷體" w:cs="標楷體"/>
              </w:rPr>
              <w:t>B</w:t>
            </w:r>
            <w:r>
              <w:rPr>
                <w:rFonts w:ascii="標楷體" w:eastAsia="標楷體" w:hAnsi="標楷體" w:cs="標楷體"/>
              </w:rPr>
              <w:t>組：物理實作</w:t>
            </w:r>
          </w:p>
        </w:tc>
      </w:tr>
      <w:tr w:rsidR="00977D99">
        <w:tblPrEx>
          <w:tblCellMar>
            <w:top w:w="0" w:type="dxa"/>
            <w:bottom w:w="0" w:type="dxa"/>
          </w:tblCellMar>
        </w:tblPrEx>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00-10</w:t>
            </w:r>
            <w:r>
              <w:rPr>
                <w:rFonts w:ascii="標楷體" w:eastAsia="標楷體" w:hAnsi="標楷體" w:cs="標楷體"/>
              </w:rPr>
              <w:t>：</w:t>
            </w:r>
            <w:r>
              <w:rPr>
                <w:rFonts w:ascii="標楷體" w:eastAsia="標楷體" w:hAnsi="標楷體" w:cs="標楷體"/>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r>
      <w:tr w:rsidR="00977D99">
        <w:tblPrEx>
          <w:tblCellMar>
            <w:top w:w="0" w:type="dxa"/>
            <w:bottom w:w="0" w:type="dxa"/>
          </w:tblCellMar>
        </w:tblPrEx>
        <w:trPr>
          <w:trHeight w:val="1"/>
        </w:trPr>
        <w:tc>
          <w:tcPr>
            <w:tcW w:w="14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第二節</w:t>
            </w:r>
          </w:p>
          <w:p w:rsidR="00977D99" w:rsidRDefault="00C17CB7">
            <w:pPr>
              <w:tabs>
                <w:tab w:val="left" w:pos="600"/>
              </w:tabs>
              <w:spacing w:before="72"/>
              <w:jc w:val="center"/>
            </w:pPr>
            <w:r>
              <w:rPr>
                <w:rFonts w:ascii="新細明體" w:eastAsia="新細明體" w:hAnsi="新細明體" w:cs="新細明體"/>
                <w:color w:val="000000"/>
              </w:rPr>
              <w:t>（</w:t>
            </w:r>
            <w:r>
              <w:rPr>
                <w:rFonts w:ascii="Times New Roman" w:eastAsia="Times New Roman" w:hAnsi="Times New Roman" w:cs="Times New Roman"/>
                <w:color w:val="000000"/>
              </w:rPr>
              <w:t>80</w:t>
            </w:r>
            <w:r>
              <w:rPr>
                <w:rFonts w:ascii="新細明體" w:eastAsia="新細明體" w:hAnsi="新細明體" w:cs="新細明體"/>
                <w:color w:val="000000"/>
              </w:rPr>
              <w:t>分鐘）</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20-10</w:t>
            </w:r>
            <w:r>
              <w:rPr>
                <w:rFonts w:ascii="標楷體" w:eastAsia="標楷體" w:hAnsi="標楷體" w:cs="標楷體"/>
              </w:rPr>
              <w:t>：</w:t>
            </w:r>
            <w:r>
              <w:rPr>
                <w:rFonts w:ascii="標楷體" w:eastAsia="標楷體" w:hAnsi="標楷體" w:cs="標楷體"/>
              </w:rPr>
              <w:t>30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r>
      <w:tr w:rsidR="00977D99">
        <w:tblPrEx>
          <w:tblCellMar>
            <w:top w:w="0" w:type="dxa"/>
            <w:bottom w:w="0" w:type="dxa"/>
          </w:tblCellMar>
        </w:tblPrEx>
        <w:trPr>
          <w:trHeight w:val="1"/>
        </w:trPr>
        <w:tc>
          <w:tcPr>
            <w:tcW w:w="14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10</w:t>
            </w:r>
            <w:r>
              <w:rPr>
                <w:rFonts w:ascii="標楷體" w:eastAsia="標楷體" w:hAnsi="標楷體" w:cs="標楷體"/>
              </w:rPr>
              <w:t>：</w:t>
            </w:r>
            <w:r>
              <w:rPr>
                <w:rFonts w:ascii="標楷體" w:eastAsia="標楷體" w:hAnsi="標楷體" w:cs="標楷體"/>
              </w:rPr>
              <w:t>30-11</w:t>
            </w:r>
            <w:r>
              <w:rPr>
                <w:rFonts w:ascii="標楷體" w:eastAsia="標楷體" w:hAnsi="標楷體" w:cs="標楷體"/>
              </w:rPr>
              <w:t>：</w:t>
            </w:r>
            <w:r>
              <w:rPr>
                <w:rFonts w:ascii="標楷體" w:eastAsia="標楷體" w:hAnsi="標楷體" w:cs="標楷體"/>
              </w:rPr>
              <w:t>50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組：物理實作</w:t>
            </w:r>
          </w:p>
          <w:p w:rsidR="00977D99" w:rsidRDefault="00C17CB7">
            <w:pPr>
              <w:spacing w:line="280" w:lineRule="auto"/>
              <w:jc w:val="both"/>
            </w:pPr>
            <w:r>
              <w:rPr>
                <w:rFonts w:ascii="標楷體" w:eastAsia="標楷體" w:hAnsi="標楷體" w:cs="標楷體"/>
              </w:rPr>
              <w:t>B</w:t>
            </w:r>
            <w:r>
              <w:rPr>
                <w:rFonts w:ascii="標楷體" w:eastAsia="標楷體" w:hAnsi="標楷體" w:cs="標楷體"/>
              </w:rPr>
              <w:t>組：數學實作</w:t>
            </w:r>
          </w:p>
        </w:tc>
      </w:tr>
      <w:tr w:rsidR="00977D99">
        <w:tblPrEx>
          <w:tblCellMar>
            <w:top w:w="0" w:type="dxa"/>
            <w:bottom w:w="0" w:type="dxa"/>
          </w:tblCellMar>
        </w:tblPrEx>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11</w:t>
            </w:r>
            <w:r>
              <w:rPr>
                <w:rFonts w:ascii="標楷體" w:eastAsia="標楷體" w:hAnsi="標楷體" w:cs="標楷體"/>
              </w:rPr>
              <w:t>：</w:t>
            </w:r>
            <w:r>
              <w:rPr>
                <w:rFonts w:ascii="標楷體" w:eastAsia="標楷體" w:hAnsi="標楷體" w:cs="標楷體"/>
              </w:rPr>
              <w:t>50-13</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r>
      <w:tr w:rsidR="00977D99">
        <w:tblPrEx>
          <w:tblCellMar>
            <w:top w:w="0" w:type="dxa"/>
            <w:bottom w:w="0" w:type="dxa"/>
          </w:tblCellMar>
        </w:tblPrEx>
        <w:trPr>
          <w:trHeight w:val="1"/>
        </w:trPr>
        <w:tc>
          <w:tcPr>
            <w:tcW w:w="14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第三節</w:t>
            </w:r>
          </w:p>
          <w:p w:rsidR="00977D99" w:rsidRDefault="00C17CB7">
            <w:pPr>
              <w:tabs>
                <w:tab w:val="left" w:pos="600"/>
              </w:tabs>
              <w:spacing w:before="72"/>
              <w:jc w:val="center"/>
            </w:pPr>
            <w:r>
              <w:rPr>
                <w:rFonts w:ascii="新細明體" w:eastAsia="新細明體" w:hAnsi="新細明體" w:cs="新細明體"/>
                <w:color w:val="000000"/>
              </w:rPr>
              <w:t>（</w:t>
            </w:r>
            <w:r>
              <w:rPr>
                <w:rFonts w:ascii="Times New Roman" w:eastAsia="Times New Roman" w:hAnsi="Times New Roman" w:cs="Times New Roman"/>
                <w:color w:val="000000"/>
              </w:rPr>
              <w:t>80</w:t>
            </w:r>
            <w:r>
              <w:rPr>
                <w:rFonts w:ascii="新細明體" w:eastAsia="新細明體" w:hAnsi="新細明體" w:cs="新細明體"/>
                <w:color w:val="000000"/>
              </w:rPr>
              <w:t>分鐘）</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13</w:t>
            </w:r>
            <w:r>
              <w:rPr>
                <w:rFonts w:ascii="標楷體" w:eastAsia="標楷體" w:hAnsi="標楷體" w:cs="標楷體"/>
              </w:rPr>
              <w:t>：</w:t>
            </w:r>
            <w:r>
              <w:rPr>
                <w:rFonts w:ascii="標楷體" w:eastAsia="標楷體" w:hAnsi="標楷體" w:cs="標楷體"/>
              </w:rPr>
              <w:t>10-13</w:t>
            </w:r>
            <w:r>
              <w:rPr>
                <w:rFonts w:ascii="標楷體" w:eastAsia="標楷體" w:hAnsi="標楷體" w:cs="標楷體"/>
              </w:rPr>
              <w:t>：</w:t>
            </w:r>
            <w:r>
              <w:rPr>
                <w:rFonts w:ascii="標楷體" w:eastAsia="標楷體" w:hAnsi="標楷體" w:cs="標楷體"/>
              </w:rPr>
              <w:t>20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r>
      <w:tr w:rsidR="00977D99">
        <w:tblPrEx>
          <w:tblCellMar>
            <w:top w:w="0" w:type="dxa"/>
            <w:bottom w:w="0" w:type="dxa"/>
          </w:tblCellMar>
        </w:tblPrEx>
        <w:trPr>
          <w:trHeight w:val="1"/>
        </w:trPr>
        <w:tc>
          <w:tcPr>
            <w:tcW w:w="14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13</w:t>
            </w:r>
            <w:r>
              <w:rPr>
                <w:rFonts w:ascii="標楷體" w:eastAsia="標楷體" w:hAnsi="標楷體" w:cs="標楷體"/>
              </w:rPr>
              <w:t>：</w:t>
            </w:r>
            <w:r>
              <w:rPr>
                <w:rFonts w:ascii="標楷體" w:eastAsia="標楷體" w:hAnsi="標楷體" w:cs="標楷體"/>
              </w:rPr>
              <w:t>20-14</w:t>
            </w:r>
            <w:r>
              <w:rPr>
                <w:rFonts w:ascii="標楷體" w:eastAsia="標楷體" w:hAnsi="標楷體" w:cs="標楷體"/>
              </w:rPr>
              <w:t>：</w:t>
            </w:r>
            <w:r>
              <w:rPr>
                <w:rFonts w:ascii="標楷體" w:eastAsia="標楷體" w:hAnsi="標楷體" w:cs="標楷體"/>
              </w:rPr>
              <w:t>40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組：化學實作</w:t>
            </w:r>
          </w:p>
          <w:p w:rsidR="00977D99" w:rsidRDefault="00C17CB7">
            <w:pPr>
              <w:spacing w:line="280" w:lineRule="auto"/>
              <w:jc w:val="both"/>
            </w:pPr>
            <w:r>
              <w:rPr>
                <w:rFonts w:ascii="標楷體" w:eastAsia="標楷體" w:hAnsi="標楷體" w:cs="標楷體"/>
              </w:rPr>
              <w:t>B</w:t>
            </w:r>
            <w:r>
              <w:rPr>
                <w:rFonts w:ascii="標楷體" w:eastAsia="標楷體" w:hAnsi="標楷體" w:cs="標楷體"/>
              </w:rPr>
              <w:t>組：生物實作</w:t>
            </w:r>
          </w:p>
        </w:tc>
      </w:tr>
      <w:tr w:rsidR="00977D99">
        <w:tblPrEx>
          <w:tblCellMar>
            <w:top w:w="0" w:type="dxa"/>
            <w:bottom w:w="0" w:type="dxa"/>
          </w:tblCellMar>
        </w:tblPrEx>
        <w:trPr>
          <w:trHeight w:val="1"/>
        </w:trPr>
        <w:tc>
          <w:tcPr>
            <w:tcW w:w="141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600"/>
              </w:tabs>
              <w:spacing w:before="72"/>
              <w:jc w:val="center"/>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14</w:t>
            </w:r>
            <w:r>
              <w:rPr>
                <w:rFonts w:ascii="標楷體" w:eastAsia="標楷體" w:hAnsi="標楷體" w:cs="標楷體"/>
              </w:rPr>
              <w:t>：</w:t>
            </w:r>
            <w:r>
              <w:rPr>
                <w:rFonts w:ascii="標楷體" w:eastAsia="標楷體" w:hAnsi="標楷體" w:cs="標楷體"/>
              </w:rPr>
              <w:t>40-15</w:t>
            </w:r>
            <w:r>
              <w:rPr>
                <w:rFonts w:ascii="標楷體" w:eastAsia="標楷體" w:hAnsi="標楷體" w:cs="標楷體"/>
              </w:rPr>
              <w:t>：</w:t>
            </w:r>
            <w:r>
              <w:rPr>
                <w:rFonts w:ascii="標楷體" w:eastAsia="標楷體" w:hAnsi="標楷體" w:cs="標楷體"/>
              </w:rPr>
              <w:t>00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休息</w:t>
            </w:r>
          </w:p>
        </w:tc>
      </w:tr>
      <w:tr w:rsidR="00977D99">
        <w:tblPrEx>
          <w:tblCellMar>
            <w:top w:w="0" w:type="dxa"/>
            <w:bottom w:w="0" w:type="dxa"/>
          </w:tblCellMar>
        </w:tblPrEx>
        <w:trPr>
          <w:trHeight w:val="1"/>
        </w:trPr>
        <w:tc>
          <w:tcPr>
            <w:tcW w:w="141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tabs>
                <w:tab w:val="left" w:pos="600"/>
              </w:tabs>
              <w:spacing w:before="72"/>
              <w:jc w:val="center"/>
              <w:rPr>
                <w:rFonts w:ascii="Times New Roman" w:eastAsia="Times New Roman" w:hAnsi="Times New Roman" w:cs="Times New Roman"/>
                <w:color w:val="000000"/>
              </w:rPr>
            </w:pPr>
            <w:r>
              <w:rPr>
                <w:rFonts w:ascii="新細明體" w:eastAsia="新細明體" w:hAnsi="新細明體" w:cs="新細明體"/>
                <w:color w:val="000000"/>
              </w:rPr>
              <w:t>第四節</w:t>
            </w:r>
          </w:p>
          <w:p w:rsidR="00977D99" w:rsidRDefault="00C17CB7">
            <w:pPr>
              <w:tabs>
                <w:tab w:val="left" w:pos="600"/>
              </w:tabs>
              <w:spacing w:before="72"/>
              <w:jc w:val="center"/>
            </w:pPr>
            <w:r>
              <w:rPr>
                <w:rFonts w:ascii="新細明體" w:eastAsia="新細明體" w:hAnsi="新細明體" w:cs="新細明體"/>
                <w:color w:val="000000"/>
              </w:rPr>
              <w:lastRenderedPageBreak/>
              <w:t>（</w:t>
            </w:r>
            <w:r>
              <w:rPr>
                <w:rFonts w:ascii="Times New Roman" w:eastAsia="Times New Roman" w:hAnsi="Times New Roman" w:cs="Times New Roman"/>
                <w:color w:val="000000"/>
              </w:rPr>
              <w:t>80</w:t>
            </w:r>
            <w:r>
              <w:rPr>
                <w:rFonts w:ascii="新細明體" w:eastAsia="新細明體" w:hAnsi="新細明體" w:cs="新細明體"/>
                <w:color w:val="000000"/>
              </w:rPr>
              <w:t>分鐘）</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lastRenderedPageBreak/>
              <w:t>15</w:t>
            </w:r>
            <w:r>
              <w:rPr>
                <w:rFonts w:ascii="標楷體" w:eastAsia="標楷體" w:hAnsi="標楷體" w:cs="標楷體"/>
              </w:rPr>
              <w:t>：</w:t>
            </w:r>
            <w:r>
              <w:rPr>
                <w:rFonts w:ascii="標楷體" w:eastAsia="標楷體" w:hAnsi="標楷體" w:cs="標楷體"/>
              </w:rPr>
              <w:t>00-15</w:t>
            </w:r>
            <w:r>
              <w:rPr>
                <w:rFonts w:ascii="標楷體" w:eastAsia="標楷體" w:hAnsi="標楷體" w:cs="標楷體"/>
              </w:rPr>
              <w:t>：</w:t>
            </w:r>
            <w:r>
              <w:rPr>
                <w:rFonts w:ascii="標楷體" w:eastAsia="標楷體" w:hAnsi="標楷體" w:cs="標楷體"/>
              </w:rPr>
              <w:t>10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測驗說明</w:t>
            </w:r>
          </w:p>
        </w:tc>
      </w:tr>
      <w:tr w:rsidR="00977D99">
        <w:tblPrEx>
          <w:tblCellMar>
            <w:top w:w="0" w:type="dxa"/>
            <w:bottom w:w="0" w:type="dxa"/>
          </w:tblCellMar>
        </w:tblPrEx>
        <w:trPr>
          <w:trHeight w:val="1"/>
        </w:trPr>
        <w:tc>
          <w:tcPr>
            <w:tcW w:w="1418"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tabs>
                <w:tab w:val="left" w:pos="1927"/>
              </w:tabs>
              <w:spacing w:before="36"/>
              <w:rPr>
                <w:rFonts w:ascii="新細明體" w:eastAsia="新細明體" w:hAnsi="新細明體" w:cs="新細明體"/>
                <w:sz w:val="22"/>
              </w:rPr>
            </w:pP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both"/>
            </w:pPr>
            <w:r>
              <w:rPr>
                <w:rFonts w:ascii="標楷體" w:eastAsia="標楷體" w:hAnsi="標楷體" w:cs="標楷體"/>
              </w:rPr>
              <w:t>15</w:t>
            </w:r>
            <w:r>
              <w:rPr>
                <w:rFonts w:ascii="標楷體" w:eastAsia="標楷體" w:hAnsi="標楷體" w:cs="標楷體"/>
              </w:rPr>
              <w:t>：</w:t>
            </w:r>
            <w:r>
              <w:rPr>
                <w:rFonts w:ascii="標楷體" w:eastAsia="標楷體" w:hAnsi="標楷體" w:cs="標楷體"/>
              </w:rPr>
              <w:t>10-16</w:t>
            </w:r>
            <w:r>
              <w:rPr>
                <w:rFonts w:ascii="標楷體" w:eastAsia="標楷體" w:hAnsi="標楷體" w:cs="標楷體"/>
              </w:rPr>
              <w:t>：</w:t>
            </w:r>
            <w:r>
              <w:rPr>
                <w:rFonts w:ascii="標楷體" w:eastAsia="標楷體" w:hAnsi="標楷體" w:cs="標楷體"/>
              </w:rPr>
              <w:t>30</w:t>
            </w:r>
          </w:p>
        </w:tc>
        <w:tc>
          <w:tcPr>
            <w:tcW w:w="19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spacing w:line="280" w:lineRule="auto"/>
              <w:jc w:val="both"/>
              <w:rPr>
                <w:rFonts w:ascii="標楷體" w:eastAsia="標楷體" w:hAnsi="標楷體" w:cs="標楷體"/>
              </w:rPr>
            </w:pPr>
            <w:r>
              <w:rPr>
                <w:rFonts w:ascii="標楷體" w:eastAsia="標楷體" w:hAnsi="標楷體" w:cs="標楷體"/>
              </w:rPr>
              <w:t>A</w:t>
            </w:r>
            <w:r>
              <w:rPr>
                <w:rFonts w:ascii="標楷體" w:eastAsia="標楷體" w:hAnsi="標楷體" w:cs="標楷體"/>
              </w:rPr>
              <w:t>組：生物實作</w:t>
            </w:r>
          </w:p>
          <w:p w:rsidR="00977D99" w:rsidRDefault="00C17CB7">
            <w:pPr>
              <w:spacing w:line="280" w:lineRule="auto"/>
              <w:jc w:val="both"/>
            </w:pPr>
            <w:r>
              <w:rPr>
                <w:rFonts w:ascii="標楷體" w:eastAsia="標楷體" w:hAnsi="標楷體" w:cs="標楷體"/>
              </w:rPr>
              <w:t>B</w:t>
            </w:r>
            <w:r>
              <w:rPr>
                <w:rFonts w:ascii="標楷體" w:eastAsia="標楷體" w:hAnsi="標楷體" w:cs="標楷體"/>
              </w:rPr>
              <w:t>組：化學實作</w:t>
            </w:r>
          </w:p>
        </w:tc>
      </w:tr>
    </w:tbl>
    <w:p w:rsidR="00977D99" w:rsidRDefault="00977D99">
      <w:pPr>
        <w:tabs>
          <w:tab w:val="left" w:pos="600"/>
        </w:tabs>
        <w:ind w:left="3260" w:hanging="2974"/>
        <w:rPr>
          <w:rFonts w:ascii="標楷體" w:eastAsia="標楷體" w:hAnsi="標楷體" w:cs="標楷體"/>
          <w:color w:val="000000"/>
        </w:rPr>
      </w:pPr>
    </w:p>
    <w:p w:rsidR="00977D99" w:rsidRDefault="00C17CB7">
      <w:pPr>
        <w:spacing w:line="360" w:lineRule="auto"/>
        <w:jc w:val="center"/>
        <w:rPr>
          <w:rFonts w:ascii="標楷體" w:eastAsia="標楷體" w:hAnsi="標楷體" w:cs="標楷體"/>
          <w:color w:val="000000"/>
          <w:sz w:val="28"/>
        </w:rPr>
      </w:pPr>
      <w:r>
        <w:rPr>
          <w:rFonts w:ascii="標楷體" w:eastAsia="標楷體" w:hAnsi="標楷體" w:cs="標楷體"/>
          <w:b/>
          <w:sz w:val="28"/>
        </w:rPr>
        <w:t>附件</w:t>
      </w:r>
      <w:r>
        <w:rPr>
          <w:rFonts w:ascii="標楷體" w:eastAsia="標楷體" w:hAnsi="標楷體" w:cs="標楷體"/>
          <w:b/>
          <w:sz w:val="28"/>
        </w:rPr>
        <w:t xml:space="preserve">3 </w:t>
      </w:r>
      <w:r>
        <w:rPr>
          <w:rFonts w:ascii="標楷體" w:eastAsia="標楷體" w:hAnsi="標楷體" w:cs="標楷體"/>
          <w:b/>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學年度科學班甄選入學【心理素質評估觀察表】</w:t>
      </w:r>
    </w:p>
    <w:p w:rsidR="00977D99" w:rsidRDefault="00C17CB7">
      <w:pPr>
        <w:tabs>
          <w:tab w:val="left" w:pos="1927"/>
        </w:tabs>
        <w:spacing w:before="36" w:line="400" w:lineRule="auto"/>
        <w:rPr>
          <w:rFonts w:ascii="標楷體" w:eastAsia="標楷體" w:hAnsi="標楷體" w:cs="標楷體"/>
          <w:b/>
          <w:color w:val="000000"/>
        </w:rPr>
      </w:pPr>
      <w:r>
        <w:rPr>
          <w:rFonts w:ascii="標楷體" w:eastAsia="標楷體" w:hAnsi="標楷體" w:cs="標楷體"/>
          <w:b/>
          <w:color w:val="000000"/>
        </w:rPr>
        <w:t>一、表現優異具體事蹟</w:t>
      </w:r>
      <w:r>
        <w:rPr>
          <w:rFonts w:ascii="標楷體" w:eastAsia="標楷體" w:hAnsi="標楷體" w:cs="標楷體"/>
          <w:b/>
          <w:color w:val="000000"/>
        </w:rPr>
        <w:t>(</w:t>
      </w:r>
      <w:r>
        <w:rPr>
          <w:rFonts w:ascii="標楷體" w:eastAsia="標楷體" w:hAnsi="標楷體" w:cs="標楷體"/>
          <w:b/>
          <w:color w:val="000000"/>
        </w:rPr>
        <w:t>由考生自行填寫</w:t>
      </w:r>
      <w:r>
        <w:rPr>
          <w:rFonts w:ascii="標楷體" w:eastAsia="標楷體" w:hAnsi="標楷體" w:cs="標楷體"/>
          <w:b/>
          <w:color w:val="000000"/>
        </w:rPr>
        <w:t>)</w:t>
      </w:r>
    </w:p>
    <w:tbl>
      <w:tblPr>
        <w:tblW w:w="0" w:type="auto"/>
        <w:tblInd w:w="98" w:type="dxa"/>
        <w:tblCellMar>
          <w:left w:w="10" w:type="dxa"/>
          <w:right w:w="10" w:type="dxa"/>
        </w:tblCellMar>
        <w:tblLook w:val="04A0" w:firstRow="1" w:lastRow="0" w:firstColumn="1" w:lastColumn="0" w:noHBand="0" w:noVBand="1"/>
      </w:tblPr>
      <w:tblGrid>
        <w:gridCol w:w="866"/>
        <w:gridCol w:w="2594"/>
        <w:gridCol w:w="1610"/>
        <w:gridCol w:w="1610"/>
        <w:gridCol w:w="1744"/>
      </w:tblGrid>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both"/>
            </w:pPr>
            <w:r>
              <w:rPr>
                <w:rFonts w:ascii="標楷體" w:eastAsia="標楷體" w:hAnsi="標楷體" w:cs="標楷體"/>
                <w:color w:val="000000"/>
              </w:rPr>
              <w:t>姓名</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both"/>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both"/>
            </w:pPr>
            <w:r>
              <w:rPr>
                <w:rFonts w:ascii="標楷體" w:eastAsia="標楷體" w:hAnsi="標楷體" w:cs="標楷體"/>
                <w:color w:val="000000"/>
              </w:rPr>
              <w:t>身分證字號</w:t>
            </w:r>
          </w:p>
        </w:tc>
        <w:tc>
          <w:tcPr>
            <w:tcW w:w="4120" w:type="dxa"/>
            <w:gridSpan w:val="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rPr>
          <w:trHeight w:val="1"/>
        </w:trPr>
        <w:tc>
          <w:tcPr>
            <w:tcW w:w="10349"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tbl>
            <w:tblPr>
              <w:tblW w:w="0" w:type="auto"/>
              <w:tblCellMar>
                <w:left w:w="10" w:type="dxa"/>
                <w:right w:w="10" w:type="dxa"/>
              </w:tblCellMar>
              <w:tblLook w:val="04A0" w:firstRow="1" w:lastRow="0" w:firstColumn="1" w:lastColumn="0" w:noHBand="0" w:noVBand="1"/>
            </w:tblPr>
            <w:tblGrid>
              <w:gridCol w:w="8198"/>
            </w:tblGrid>
            <w:tr w:rsidR="00977D99">
              <w:tblPrEx>
                <w:tblCellMar>
                  <w:top w:w="0" w:type="dxa"/>
                  <w:bottom w:w="0" w:type="dxa"/>
                </w:tblCellMar>
              </w:tblPrEx>
              <w:tc>
                <w:tcPr>
                  <w:tcW w:w="1013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r>
                    <w:rPr>
                      <w:rFonts w:ascii="標楷體" w:eastAsia="標楷體" w:hAnsi="標楷體" w:cs="標楷體"/>
                      <w:color w:val="000000"/>
                    </w:rPr>
                    <w:t>※</w:t>
                  </w:r>
                  <w:r>
                    <w:rPr>
                      <w:rFonts w:ascii="標楷體" w:eastAsia="標楷體" w:hAnsi="標楷體" w:cs="標楷體"/>
                      <w:color w:val="000000"/>
                    </w:rPr>
                    <w:t>請依獲獎年度先後條列填寫，並檢附數理性向特質與表現卓越或傑出等具體證明文件影本請夾附於本表後，連同報名表一起繳交。</w:t>
                  </w:r>
                </w:p>
              </w:tc>
            </w:tr>
          </w:tbl>
          <w:p w:rsidR="00977D99" w:rsidRDefault="00977D99"/>
        </w:tc>
      </w:tr>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資料序</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主辦單位</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獲獎年月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獲獎項目</w:t>
            </w: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名次等第</w:t>
            </w:r>
          </w:p>
        </w:tc>
      </w:tr>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1</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2</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3</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4</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rPr>
          <w:trHeight w:val="1"/>
        </w:trPr>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5</w:t>
            </w:r>
          </w:p>
        </w:tc>
        <w:tc>
          <w:tcPr>
            <w:tcW w:w="32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年</w:t>
            </w:r>
            <w:r>
              <w:rPr>
                <w:rFonts w:ascii="標楷體" w:eastAsia="標楷體" w:hAnsi="標楷體" w:cs="標楷體"/>
                <w:color w:val="000000"/>
              </w:rPr>
              <w:t xml:space="preserve">   </w:t>
            </w:r>
            <w:r>
              <w:rPr>
                <w:rFonts w:ascii="標楷體" w:eastAsia="標楷體" w:hAnsi="標楷體" w:cs="標楷體"/>
                <w:color w:val="000000"/>
              </w:rPr>
              <w:t>月</w:t>
            </w:r>
          </w:p>
        </w:tc>
        <w:tc>
          <w:tcPr>
            <w:tcW w:w="1972"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c>
          <w:tcPr>
            <w:tcW w:w="2148"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bl>
    <w:p w:rsidR="00977D99" w:rsidRDefault="00C17CB7">
      <w:pPr>
        <w:tabs>
          <w:tab w:val="left" w:pos="1927"/>
        </w:tabs>
        <w:spacing w:before="36" w:line="400" w:lineRule="auto"/>
        <w:rPr>
          <w:rFonts w:ascii="標楷體" w:eastAsia="標楷體" w:hAnsi="標楷體" w:cs="標楷體"/>
          <w:b/>
          <w:color w:val="000000"/>
        </w:rPr>
      </w:pPr>
      <w:r>
        <w:rPr>
          <w:rFonts w:ascii="標楷體" w:eastAsia="標楷體" w:hAnsi="標楷體" w:cs="標楷體"/>
          <w:b/>
          <w:color w:val="000000"/>
        </w:rPr>
        <w:t>二、科學能力觀察量表（由推薦人填寫，</w:t>
      </w:r>
      <w:r>
        <w:rPr>
          <w:rFonts w:ascii="新細明體" w:eastAsia="新細明體" w:hAnsi="新細明體" w:cs="新細明體"/>
          <w:b/>
          <w:color w:val="000000"/>
        </w:rPr>
        <w:t>※</w:t>
      </w:r>
      <w:r>
        <w:rPr>
          <w:rFonts w:ascii="標楷體" w:eastAsia="標楷體" w:hAnsi="標楷體" w:cs="標楷體"/>
          <w:b/>
          <w:color w:val="000000"/>
        </w:rPr>
        <w:t>高低依次為</w:t>
      </w:r>
      <w:r>
        <w:rPr>
          <w:rFonts w:ascii="標楷體" w:eastAsia="標楷體" w:hAnsi="標楷體" w:cs="標楷體"/>
          <w:b/>
          <w:color w:val="000000"/>
        </w:rPr>
        <w:t>5</w:t>
      </w:r>
      <w:r>
        <w:rPr>
          <w:rFonts w:ascii="標楷體" w:eastAsia="標楷體" w:hAnsi="標楷體" w:cs="標楷體"/>
          <w:b/>
          <w:color w:val="000000"/>
        </w:rPr>
        <w:t>至</w:t>
      </w:r>
      <w:r>
        <w:rPr>
          <w:rFonts w:ascii="標楷體" w:eastAsia="標楷體" w:hAnsi="標楷體" w:cs="標楷體"/>
          <w:b/>
          <w:color w:val="000000"/>
        </w:rPr>
        <w:t>1</w:t>
      </w:r>
      <w:r>
        <w:rPr>
          <w:rFonts w:ascii="標楷體" w:eastAsia="標楷體" w:hAnsi="標楷體" w:cs="標楷體"/>
          <w:b/>
          <w:color w:val="000000"/>
        </w:rPr>
        <w:t>，請勾選適當選項）</w:t>
      </w:r>
    </w:p>
    <w:tbl>
      <w:tblPr>
        <w:tblW w:w="0" w:type="auto"/>
        <w:tblInd w:w="98" w:type="dxa"/>
        <w:tblCellMar>
          <w:left w:w="10" w:type="dxa"/>
          <w:right w:w="10" w:type="dxa"/>
        </w:tblCellMar>
        <w:tblLook w:val="04A0" w:firstRow="1" w:lastRow="0" w:firstColumn="1" w:lastColumn="0" w:noHBand="0" w:noVBand="1"/>
      </w:tblPr>
      <w:tblGrid>
        <w:gridCol w:w="795"/>
        <w:gridCol w:w="1175"/>
        <w:gridCol w:w="654"/>
        <w:gridCol w:w="1108"/>
        <w:gridCol w:w="500"/>
        <w:gridCol w:w="1002"/>
        <w:gridCol w:w="902"/>
        <w:gridCol w:w="460"/>
        <w:gridCol w:w="457"/>
        <w:gridCol w:w="457"/>
        <w:gridCol w:w="457"/>
        <w:gridCol w:w="457"/>
      </w:tblGrid>
      <w:tr w:rsidR="00977D99">
        <w:tblPrEx>
          <w:tblCellMar>
            <w:top w:w="0" w:type="dxa"/>
            <w:bottom w:w="0" w:type="dxa"/>
          </w:tblCellMar>
        </w:tblPrEx>
        <w:tc>
          <w:tcPr>
            <w:tcW w:w="99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rPr>
                <w:rFonts w:ascii="標楷體" w:eastAsia="標楷體" w:hAnsi="標楷體" w:cs="標楷體"/>
                <w:color w:val="000000"/>
              </w:rPr>
            </w:pPr>
            <w:r>
              <w:rPr>
                <w:rFonts w:ascii="標楷體" w:eastAsia="標楷體" w:hAnsi="標楷體" w:cs="標楷體"/>
                <w:color w:val="000000"/>
              </w:rPr>
              <w:t>觀察人</w:t>
            </w:r>
          </w:p>
          <w:p w:rsidR="00977D99" w:rsidRDefault="00C17CB7">
            <w:pPr>
              <w:tabs>
                <w:tab w:val="left" w:pos="1927"/>
              </w:tabs>
              <w:spacing w:before="36" w:line="400" w:lineRule="auto"/>
              <w:jc w:val="center"/>
            </w:pPr>
            <w:r>
              <w:rPr>
                <w:rFonts w:ascii="標楷體" w:eastAsia="標楷體" w:hAnsi="標楷體" w:cs="標楷體"/>
                <w:color w:val="000000"/>
              </w:rPr>
              <w:t>姓名</w:t>
            </w:r>
          </w:p>
        </w:tc>
        <w:tc>
          <w:tcPr>
            <w:tcW w:w="1727"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center"/>
              <w:rPr>
                <w:rFonts w:ascii="新細明體" w:eastAsia="新細明體" w:hAnsi="新細明體" w:cs="新細明體"/>
                <w:sz w:val="22"/>
              </w:rPr>
            </w:pPr>
          </w:p>
        </w:tc>
        <w:tc>
          <w:tcPr>
            <w:tcW w:w="769"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服務單位</w:t>
            </w: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center"/>
              <w:rPr>
                <w:rFonts w:ascii="新細明體" w:eastAsia="新細明體" w:hAnsi="新細明體" w:cs="新細明體"/>
                <w:sz w:val="22"/>
              </w:rPr>
            </w:pPr>
          </w:p>
        </w:tc>
        <w:tc>
          <w:tcPr>
            <w:tcW w:w="52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職稱</w:t>
            </w:r>
          </w:p>
        </w:tc>
        <w:tc>
          <w:tcPr>
            <w:tcW w:w="1455"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977D99">
            <w:pPr>
              <w:tabs>
                <w:tab w:val="left" w:pos="1927"/>
              </w:tabs>
              <w:spacing w:before="36" w:line="400" w:lineRule="auto"/>
              <w:jc w:val="center"/>
              <w:rPr>
                <w:rFonts w:ascii="新細明體" w:eastAsia="新細明體" w:hAnsi="新細明體" w:cs="新細明體"/>
                <w:sz w:val="22"/>
              </w:rPr>
            </w:pPr>
          </w:p>
        </w:tc>
        <w:tc>
          <w:tcPr>
            <w:tcW w:w="1160"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vAlign w:val="center"/>
          </w:tcPr>
          <w:p w:rsidR="00977D99" w:rsidRDefault="00C17CB7">
            <w:pPr>
              <w:tabs>
                <w:tab w:val="left" w:pos="1927"/>
              </w:tabs>
              <w:spacing w:before="36" w:line="400" w:lineRule="auto"/>
              <w:jc w:val="center"/>
            </w:pPr>
            <w:r>
              <w:rPr>
                <w:rFonts w:ascii="標楷體" w:eastAsia="標楷體" w:hAnsi="標楷體" w:cs="標楷體"/>
                <w:color w:val="000000"/>
              </w:rPr>
              <w:t>與被推薦人關係</w:t>
            </w:r>
          </w:p>
        </w:tc>
        <w:tc>
          <w:tcPr>
            <w:tcW w:w="2316" w:type="dxa"/>
            <w:gridSpan w:val="5"/>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977D99">
            <w:pPr>
              <w:tabs>
                <w:tab w:val="left" w:pos="1927"/>
              </w:tabs>
              <w:spacing w:before="36" w:line="400" w:lineRule="auto"/>
              <w:rPr>
                <w:rFonts w:ascii="新細明體" w:eastAsia="新細明體" w:hAnsi="新細明體" w:cs="新細明體"/>
                <w:sz w:val="22"/>
              </w:rPr>
            </w:pP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spacing w:val="100"/>
                <w:position w:val="8"/>
              </w:rPr>
              <w:t>觀察項目</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1</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2</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3</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4</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line="400" w:lineRule="auto"/>
              <w:jc w:val="center"/>
            </w:pPr>
            <w:r>
              <w:rPr>
                <w:rFonts w:ascii="標楷體" w:eastAsia="標楷體" w:hAnsi="標楷體" w:cs="標楷體"/>
                <w:color w:val="000000"/>
              </w:rPr>
              <w:t>5</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ind w:left="240" w:hanging="240"/>
            </w:pPr>
            <w:r>
              <w:rPr>
                <w:rFonts w:ascii="標楷體" w:eastAsia="標楷體" w:hAnsi="標楷體" w:cs="標楷體"/>
                <w:color w:val="000000"/>
              </w:rPr>
              <w:t>1.</w:t>
            </w:r>
            <w:r>
              <w:rPr>
                <w:rFonts w:ascii="標楷體" w:eastAsia="標楷體" w:hAnsi="標楷體" w:cs="標楷體"/>
                <w:color w:val="000000"/>
              </w:rPr>
              <w:t>對研究數理及科學方面的問題有強烈的動機和興趣，願意自動花時間鑽研。</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2.</w:t>
            </w:r>
            <w:r>
              <w:rPr>
                <w:rFonts w:ascii="標楷體" w:eastAsia="標楷體" w:hAnsi="標楷體" w:cs="標楷體"/>
                <w:color w:val="000000"/>
              </w:rPr>
              <w:t>常主動詢問周遭與科學有關的問題。</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lastRenderedPageBreak/>
              <w:t>3.</w:t>
            </w:r>
            <w:r>
              <w:rPr>
                <w:rFonts w:ascii="標楷體" w:eastAsia="標楷體" w:hAnsi="標楷體" w:cs="標楷體"/>
                <w:color w:val="000000"/>
              </w:rPr>
              <w:t>數理領悟力強，學習科學的速度快。</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4.</w:t>
            </w:r>
            <w:r>
              <w:rPr>
                <w:rFonts w:ascii="標楷體" w:eastAsia="標楷體" w:hAnsi="標楷體" w:cs="標楷體"/>
                <w:color w:val="000000"/>
              </w:rPr>
              <w:t>數字概念良好，計算能力優異。</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5.</w:t>
            </w:r>
            <w:r>
              <w:rPr>
                <w:rFonts w:ascii="標楷體" w:eastAsia="標楷體" w:hAnsi="標楷體" w:cs="標楷體"/>
                <w:color w:val="000000"/>
              </w:rPr>
              <w:t>抽象思考能力優異，運用符號思考的能力強。</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6.</w:t>
            </w:r>
            <w:r>
              <w:rPr>
                <w:rFonts w:ascii="標楷體" w:eastAsia="標楷體" w:hAnsi="標楷體" w:cs="標楷體"/>
                <w:color w:val="000000"/>
              </w:rPr>
              <w:t>能運用圖形、符號等代表或簡化複雜的訊息。</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7.</w:t>
            </w:r>
            <w:r>
              <w:rPr>
                <w:rFonts w:ascii="標楷體" w:eastAsia="標楷體" w:hAnsi="標楷體" w:cs="標楷體"/>
                <w:color w:val="000000"/>
              </w:rPr>
              <w:t>能用多元方式解題，思考靈活。</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8.</w:t>
            </w:r>
            <w:r>
              <w:rPr>
                <w:rFonts w:ascii="標楷體" w:eastAsia="標楷體" w:hAnsi="標楷體" w:cs="標楷體"/>
                <w:color w:val="000000"/>
              </w:rPr>
              <w:t>分析的能力強，邏輯推理能力優異。</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9.</w:t>
            </w:r>
            <w:r>
              <w:rPr>
                <w:rFonts w:ascii="標楷體" w:eastAsia="標楷體" w:hAnsi="標楷體" w:cs="標楷體"/>
                <w:color w:val="000000"/>
              </w:rPr>
              <w:t>願意嘗試超乎年齡水準的科學題目。</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8250" w:type="dxa"/>
            <w:gridSpan w:val="7"/>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pPr>
            <w:r>
              <w:rPr>
                <w:rFonts w:ascii="標楷體" w:eastAsia="標楷體" w:hAnsi="標楷體" w:cs="標楷體"/>
                <w:color w:val="000000"/>
              </w:rPr>
              <w:t>10.</w:t>
            </w:r>
            <w:r>
              <w:rPr>
                <w:rFonts w:ascii="標楷體" w:eastAsia="標楷體" w:hAnsi="標楷體" w:cs="標楷體"/>
                <w:color w:val="000000"/>
              </w:rPr>
              <w:t>參與科學競賽表現優異。</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c>
          <w:tcPr>
            <w:tcW w:w="464"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spacing w:after="100"/>
            </w:pPr>
            <w:r>
              <w:rPr>
                <w:rFonts w:ascii="標楷體" w:eastAsia="標楷體" w:hAnsi="標楷體" w:cs="標楷體"/>
                <w:color w:val="000000"/>
                <w:sz w:val="23"/>
              </w:rPr>
              <w:t>□</w:t>
            </w:r>
          </w:p>
        </w:tc>
      </w:tr>
      <w:tr w:rsidR="00977D99">
        <w:tblPrEx>
          <w:tblCellMar>
            <w:top w:w="0" w:type="dxa"/>
            <w:bottom w:w="0" w:type="dxa"/>
          </w:tblCellMar>
        </w:tblPrEx>
        <w:tc>
          <w:tcPr>
            <w:tcW w:w="10566" w:type="dxa"/>
            <w:gridSpan w:val="12"/>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977D99" w:rsidRDefault="00C17CB7">
            <w:pPr>
              <w:tabs>
                <w:tab w:val="left" w:pos="1927"/>
              </w:tabs>
              <w:spacing w:before="36" w:after="100"/>
              <w:rPr>
                <w:rFonts w:ascii="標楷體" w:eastAsia="標楷體" w:hAnsi="標楷體" w:cs="標楷體"/>
                <w:color w:val="000000"/>
              </w:rPr>
            </w:pPr>
            <w:r>
              <w:rPr>
                <w:rFonts w:ascii="標楷體" w:eastAsia="標楷體" w:hAnsi="標楷體" w:cs="標楷體"/>
                <w:color w:val="000000"/>
              </w:rPr>
              <w:t>觀察人敘述並簽名</w:t>
            </w:r>
            <w:r>
              <w:rPr>
                <w:rFonts w:ascii="標楷體" w:eastAsia="標楷體" w:hAnsi="標楷體" w:cs="標楷體"/>
                <w:color w:val="000000"/>
              </w:rPr>
              <w:t>(※</w:t>
            </w:r>
            <w:r>
              <w:rPr>
                <w:rFonts w:ascii="標楷體" w:eastAsia="標楷體" w:hAnsi="標楷體" w:cs="標楷體"/>
                <w:color w:val="000000"/>
              </w:rPr>
              <w:t>請以簡明文字描述其數理性向特質或表現傑出等具體事蹟</w:t>
            </w:r>
            <w:r>
              <w:rPr>
                <w:rFonts w:ascii="標楷體" w:eastAsia="標楷體" w:hAnsi="標楷體" w:cs="標楷體"/>
                <w:color w:val="000000"/>
              </w:rPr>
              <w:t xml:space="preserve">)                                                                        </w:t>
            </w:r>
          </w:p>
          <w:p w:rsidR="00977D99" w:rsidRDefault="00977D99">
            <w:pPr>
              <w:tabs>
                <w:tab w:val="left" w:pos="1927"/>
              </w:tabs>
              <w:spacing w:before="36" w:after="100"/>
              <w:jc w:val="right"/>
              <w:rPr>
                <w:rFonts w:ascii="標楷體" w:eastAsia="標楷體" w:hAnsi="標楷體" w:cs="標楷體"/>
                <w:color w:val="000000"/>
                <w:sz w:val="23"/>
              </w:rPr>
            </w:pPr>
          </w:p>
          <w:p w:rsidR="00977D99" w:rsidRDefault="00977D99">
            <w:pPr>
              <w:tabs>
                <w:tab w:val="left" w:pos="1927"/>
              </w:tabs>
              <w:spacing w:before="36" w:after="100"/>
              <w:ind w:right="-24"/>
              <w:rPr>
                <w:rFonts w:ascii="標楷體" w:eastAsia="標楷體" w:hAnsi="標楷體" w:cs="標楷體"/>
                <w:color w:val="000000"/>
                <w:sz w:val="23"/>
              </w:rPr>
            </w:pPr>
          </w:p>
          <w:p w:rsidR="00977D99" w:rsidRDefault="00977D99">
            <w:pPr>
              <w:tabs>
                <w:tab w:val="left" w:pos="1927"/>
              </w:tabs>
              <w:spacing w:before="36" w:after="100"/>
              <w:ind w:right="-24"/>
              <w:rPr>
                <w:rFonts w:ascii="標楷體" w:eastAsia="標楷體" w:hAnsi="標楷體" w:cs="標楷體"/>
                <w:color w:val="000000"/>
                <w:sz w:val="23"/>
              </w:rPr>
            </w:pPr>
          </w:p>
          <w:p w:rsidR="00977D99" w:rsidRDefault="00977D99">
            <w:pPr>
              <w:tabs>
                <w:tab w:val="left" w:pos="1927"/>
              </w:tabs>
              <w:spacing w:before="36" w:after="100"/>
              <w:ind w:right="-24"/>
              <w:rPr>
                <w:rFonts w:ascii="標楷體" w:eastAsia="標楷體" w:hAnsi="標楷體" w:cs="標楷體"/>
                <w:color w:val="000000"/>
              </w:rPr>
            </w:pPr>
          </w:p>
          <w:p w:rsidR="00977D99" w:rsidRDefault="00C17CB7">
            <w:pPr>
              <w:tabs>
                <w:tab w:val="left" w:pos="1927"/>
              </w:tabs>
              <w:spacing w:before="36" w:after="100"/>
              <w:ind w:right="-24"/>
            </w:pPr>
            <w:r>
              <w:rPr>
                <w:rFonts w:ascii="標楷體" w:eastAsia="標楷體" w:hAnsi="標楷體" w:cs="標楷體"/>
                <w:color w:val="000000"/>
              </w:rPr>
              <w:t xml:space="preserve">                             </w:t>
            </w:r>
            <w:r>
              <w:rPr>
                <w:rFonts w:ascii="標楷體" w:eastAsia="標楷體" w:hAnsi="標楷體" w:cs="標楷體"/>
                <w:color w:val="000000"/>
              </w:rPr>
              <w:t>觀察人簽章：</w:t>
            </w:r>
            <w:r>
              <w:rPr>
                <w:rFonts w:ascii="標楷體" w:eastAsia="標楷體" w:hAnsi="標楷體" w:cs="標楷體"/>
                <w:color w:val="000000"/>
                <w:u w:val="single"/>
              </w:rPr>
              <w:t xml:space="preserve">              </w:t>
            </w:r>
            <w:r>
              <w:rPr>
                <w:rFonts w:ascii="標楷體" w:eastAsia="標楷體" w:hAnsi="標楷體" w:cs="標楷體"/>
                <w:color w:val="000000"/>
              </w:rPr>
              <w:t xml:space="preserve">  </w:t>
            </w:r>
            <w:r>
              <w:rPr>
                <w:rFonts w:ascii="標楷體" w:eastAsia="標楷體" w:hAnsi="標楷體" w:cs="標楷體"/>
                <w:color w:val="000000"/>
              </w:rPr>
              <w:t>教務處蓋章：</w:t>
            </w:r>
            <w:r>
              <w:rPr>
                <w:rFonts w:ascii="標楷體" w:eastAsia="標楷體" w:hAnsi="標楷體" w:cs="標楷體"/>
                <w:color w:val="000000"/>
                <w:u w:val="single"/>
              </w:rPr>
              <w:t xml:space="preserve">              </w:t>
            </w:r>
          </w:p>
        </w:tc>
      </w:tr>
    </w:tbl>
    <w:p w:rsidR="00977D99" w:rsidRDefault="00C17CB7">
      <w:pPr>
        <w:tabs>
          <w:tab w:val="left" w:pos="1927"/>
        </w:tabs>
        <w:spacing w:before="36" w:line="400" w:lineRule="auto"/>
        <w:rPr>
          <w:rFonts w:ascii="標楷體" w:eastAsia="標楷體" w:hAnsi="標楷體" w:cs="標楷體"/>
          <w:sz w:val="28"/>
        </w:rPr>
      </w:pPr>
      <w:r>
        <w:rPr>
          <w:rFonts w:ascii="標楷體" w:eastAsia="標楷體" w:hAnsi="標楷體" w:cs="標楷體"/>
          <w:sz w:val="28"/>
        </w:rPr>
        <w:t xml:space="preserve"> </w:t>
      </w:r>
    </w:p>
    <w:p w:rsidR="00977D99" w:rsidRDefault="00977D99">
      <w:pPr>
        <w:rPr>
          <w:rFonts w:ascii="標楷體" w:eastAsia="標楷體" w:hAnsi="標楷體" w:cs="標楷體"/>
          <w:b/>
          <w:sz w:val="32"/>
        </w:rPr>
      </w:pPr>
    </w:p>
    <w:p w:rsidR="00977D99" w:rsidRDefault="00C17CB7">
      <w:pPr>
        <w:spacing w:line="360" w:lineRule="auto"/>
        <w:jc w:val="center"/>
        <w:rPr>
          <w:rFonts w:ascii="標楷體" w:eastAsia="標楷體" w:hAnsi="標楷體" w:cs="標楷體"/>
          <w:b/>
          <w:sz w:val="32"/>
        </w:rPr>
      </w:pPr>
      <w:r>
        <w:rPr>
          <w:rFonts w:ascii="標楷體" w:eastAsia="標楷體" w:hAnsi="標楷體" w:cs="標楷體"/>
          <w:b/>
          <w:sz w:val="28"/>
        </w:rPr>
        <w:t>附件</w:t>
      </w:r>
      <w:r>
        <w:rPr>
          <w:rFonts w:ascii="標楷體" w:eastAsia="標楷體" w:hAnsi="標楷體" w:cs="標楷體"/>
          <w:b/>
          <w:sz w:val="28"/>
        </w:rPr>
        <w:t xml:space="preserve">4 </w:t>
      </w:r>
      <w:r>
        <w:rPr>
          <w:rFonts w:ascii="標楷體" w:eastAsia="標楷體" w:hAnsi="標楷體" w:cs="標楷體"/>
          <w:b/>
          <w:sz w:val="28"/>
        </w:rPr>
        <w:t>資優方案課程學習證明</w:t>
      </w:r>
    </w:p>
    <w:p w:rsidR="00977D99" w:rsidRDefault="00C17CB7">
      <w:pPr>
        <w:spacing w:line="480" w:lineRule="auto"/>
        <w:rPr>
          <w:rFonts w:ascii="標楷體" w:eastAsia="標楷體" w:hAnsi="標楷體" w:cs="標楷體"/>
          <w:color w:val="000000"/>
          <w:u w:val="single"/>
        </w:rPr>
      </w:pPr>
      <w:r>
        <w:rPr>
          <w:rFonts w:ascii="標楷體" w:eastAsia="標楷體" w:hAnsi="標楷體" w:cs="標楷體"/>
          <w:color w:val="000000"/>
        </w:rPr>
        <w:t>查本校</w:t>
      </w:r>
      <w:r>
        <w:rPr>
          <w:rFonts w:ascii="標楷體" w:eastAsia="標楷體" w:hAnsi="標楷體" w:cs="標楷體"/>
          <w:color w:val="000000"/>
          <w:u w:val="single"/>
        </w:rPr>
        <w:t xml:space="preserve">       </w:t>
      </w:r>
      <w:r>
        <w:rPr>
          <w:rFonts w:ascii="標楷體" w:eastAsia="標楷體" w:hAnsi="標楷體" w:cs="標楷體"/>
          <w:color w:val="000000"/>
        </w:rPr>
        <w:t>年</w:t>
      </w:r>
      <w:r>
        <w:rPr>
          <w:rFonts w:ascii="標楷體" w:eastAsia="標楷體" w:hAnsi="標楷體" w:cs="標楷體"/>
          <w:color w:val="000000"/>
          <w:u w:val="single"/>
        </w:rPr>
        <w:t xml:space="preserve">         </w:t>
      </w:r>
      <w:r>
        <w:rPr>
          <w:rFonts w:ascii="標楷體" w:eastAsia="標楷體" w:hAnsi="標楷體" w:cs="標楷體"/>
          <w:color w:val="000000"/>
        </w:rPr>
        <w:t>班</w:t>
      </w:r>
      <w:r>
        <w:rPr>
          <w:rFonts w:ascii="標楷體" w:eastAsia="標楷體" w:hAnsi="標楷體" w:cs="標楷體"/>
          <w:color w:val="000000"/>
          <w:u w:val="single"/>
        </w:rPr>
        <w:t xml:space="preserve">                       </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於</w:t>
      </w:r>
      <w:r>
        <w:rPr>
          <w:rFonts w:ascii="標楷體" w:eastAsia="標楷體" w:hAnsi="標楷體" w:cs="標楷體"/>
          <w:color w:val="000000"/>
          <w:u w:val="single"/>
        </w:rPr>
        <w:t xml:space="preserve">     </w:t>
      </w:r>
      <w:r>
        <w:rPr>
          <w:rFonts w:ascii="標楷體" w:eastAsia="標楷體" w:hAnsi="標楷體" w:cs="標楷體"/>
          <w:color w:val="000000"/>
        </w:rPr>
        <w:t>學年度通過（填縣市）</w:t>
      </w:r>
      <w:r>
        <w:rPr>
          <w:rFonts w:ascii="標楷體" w:eastAsia="標楷體" w:hAnsi="標楷體" w:cs="標楷體"/>
          <w:color w:val="000000"/>
          <w:u w:val="single"/>
        </w:rPr>
        <w:t xml:space="preserve">        </w:t>
      </w:r>
      <w:r>
        <w:rPr>
          <w:rFonts w:ascii="標楷體" w:eastAsia="標楷體" w:hAnsi="標楷體" w:cs="標楷體"/>
          <w:color w:val="000000"/>
        </w:rPr>
        <w:t>國民中學學術性向數理資優學生鑑定，核定文號</w:t>
      </w:r>
      <w:r>
        <w:rPr>
          <w:rFonts w:ascii="標楷體" w:eastAsia="標楷體" w:hAnsi="標楷體" w:cs="標楷體"/>
          <w:color w:val="000000"/>
          <w:u w:val="single"/>
        </w:rPr>
        <w:t xml:space="preserve">                   </w:t>
      </w:r>
      <w:r>
        <w:rPr>
          <w:rFonts w:ascii="標楷體" w:eastAsia="標楷體" w:hAnsi="標楷體" w:cs="標楷體"/>
          <w:color w:val="000000"/>
        </w:rPr>
        <w:t>，於普通班上課，並完成本校數理資優方案每學期</w:t>
      </w:r>
      <w:r>
        <w:rPr>
          <w:rFonts w:ascii="標楷體" w:eastAsia="標楷體" w:hAnsi="標楷體" w:cs="標楷體"/>
          <w:color w:val="000000"/>
          <w:u w:val="single"/>
        </w:rPr>
        <w:t xml:space="preserve">       </w:t>
      </w:r>
      <w:r>
        <w:rPr>
          <w:rFonts w:ascii="標楷體" w:eastAsia="標楷體" w:hAnsi="標楷體" w:cs="標楷體"/>
          <w:color w:val="000000"/>
        </w:rPr>
        <w:t>小時之課程。</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特此證明</w:t>
      </w:r>
    </w:p>
    <w:p w:rsidR="00977D99" w:rsidRDefault="00C17CB7">
      <w:pPr>
        <w:jc w:val="right"/>
        <w:rPr>
          <w:rFonts w:ascii="標楷體" w:eastAsia="標楷體" w:hAnsi="標楷體" w:cs="標楷體"/>
          <w:color w:val="000000"/>
        </w:rPr>
      </w:pPr>
      <w:r>
        <w:rPr>
          <w:rFonts w:ascii="標楷體" w:eastAsia="標楷體" w:hAnsi="標楷體" w:cs="標楷體"/>
          <w:color w:val="000000"/>
          <w:u w:val="single"/>
        </w:rPr>
        <w:t xml:space="preserve">           </w:t>
      </w:r>
      <w:r>
        <w:rPr>
          <w:rFonts w:ascii="標楷體" w:eastAsia="標楷體" w:hAnsi="標楷體" w:cs="標楷體"/>
          <w:color w:val="000000"/>
        </w:rPr>
        <w:t>國中輔導處或教務處</w:t>
      </w:r>
    </w:p>
    <w:p w:rsidR="00977D99" w:rsidRDefault="00C17CB7">
      <w:pPr>
        <w:jc w:val="right"/>
        <w:rPr>
          <w:rFonts w:ascii="標楷體" w:eastAsia="標楷體" w:hAnsi="標楷體" w:cs="標楷體"/>
          <w:color w:val="000000"/>
        </w:rPr>
      </w:pPr>
      <w:r>
        <w:rPr>
          <w:rFonts w:ascii="標楷體" w:eastAsia="標楷體" w:hAnsi="標楷體" w:cs="標楷體"/>
          <w:color w:val="000000"/>
        </w:rPr>
        <w:t>(</w:t>
      </w:r>
      <w:r>
        <w:rPr>
          <w:rFonts w:ascii="標楷體" w:eastAsia="標楷體" w:hAnsi="標楷體" w:cs="標楷體"/>
          <w:color w:val="000000"/>
        </w:rPr>
        <w:t>處章</w:t>
      </w:r>
      <w:r>
        <w:rPr>
          <w:rFonts w:ascii="標楷體" w:eastAsia="標楷體" w:hAnsi="標楷體" w:cs="標楷體"/>
          <w:color w:val="000000"/>
        </w:rPr>
        <w:t>)</w:t>
      </w:r>
    </w:p>
    <w:p w:rsidR="00977D99" w:rsidRDefault="00977D99">
      <w:pPr>
        <w:spacing w:line="276" w:lineRule="auto"/>
        <w:ind w:left="1520" w:hanging="960"/>
        <w:jc w:val="center"/>
        <w:rPr>
          <w:rFonts w:ascii="標楷體" w:eastAsia="標楷體" w:hAnsi="標楷體" w:cs="標楷體"/>
          <w:color w:val="000000"/>
          <w:spacing w:val="120"/>
        </w:rPr>
      </w:pPr>
    </w:p>
    <w:p w:rsidR="00977D99" w:rsidRDefault="00977D99">
      <w:pPr>
        <w:spacing w:line="276" w:lineRule="auto"/>
        <w:ind w:left="1520" w:hanging="960"/>
        <w:jc w:val="center"/>
        <w:rPr>
          <w:rFonts w:ascii="標楷體" w:eastAsia="標楷體" w:hAnsi="標楷體" w:cs="標楷體"/>
          <w:color w:val="000000"/>
          <w:spacing w:val="120"/>
        </w:rPr>
      </w:pPr>
    </w:p>
    <w:p w:rsidR="00977D99" w:rsidRDefault="00977D99">
      <w:pPr>
        <w:spacing w:line="276" w:lineRule="auto"/>
        <w:ind w:left="1520" w:hanging="960"/>
        <w:jc w:val="center"/>
        <w:rPr>
          <w:rFonts w:ascii="標楷體" w:eastAsia="標楷體" w:hAnsi="標楷體" w:cs="標楷體"/>
          <w:color w:val="000000"/>
          <w:spacing w:val="120"/>
        </w:rPr>
      </w:pPr>
    </w:p>
    <w:p w:rsidR="00977D99" w:rsidRDefault="00C17CB7">
      <w:pPr>
        <w:spacing w:line="276" w:lineRule="auto"/>
        <w:ind w:left="1520" w:hanging="960"/>
        <w:jc w:val="center"/>
        <w:rPr>
          <w:rFonts w:ascii="標楷體" w:eastAsia="標楷體" w:hAnsi="標楷體" w:cs="標楷體"/>
          <w:color w:val="000000"/>
          <w:spacing w:val="120"/>
        </w:rPr>
      </w:pPr>
      <w:r>
        <w:rPr>
          <w:rFonts w:ascii="標楷體" w:eastAsia="標楷體" w:hAnsi="標楷體" w:cs="標楷體"/>
          <w:color w:val="000000"/>
          <w:spacing w:val="120"/>
        </w:rPr>
        <w:t>中華民國</w:t>
      </w:r>
      <w:r>
        <w:rPr>
          <w:rFonts w:ascii="標楷體" w:eastAsia="標楷體" w:hAnsi="標楷體" w:cs="標楷體"/>
          <w:color w:val="000000"/>
          <w:spacing w:val="120"/>
        </w:rPr>
        <w:t>107</w:t>
      </w:r>
      <w:r>
        <w:rPr>
          <w:rFonts w:ascii="標楷體" w:eastAsia="標楷體" w:hAnsi="標楷體" w:cs="標楷體"/>
          <w:color w:val="000000"/>
          <w:spacing w:val="120"/>
        </w:rPr>
        <w:t>年</w:t>
      </w:r>
      <w:r>
        <w:rPr>
          <w:rFonts w:ascii="標楷體" w:eastAsia="標楷體" w:hAnsi="標楷體" w:cs="標楷體"/>
          <w:color w:val="000000"/>
          <w:spacing w:val="120"/>
        </w:rPr>
        <w:t xml:space="preserve">  </w:t>
      </w:r>
      <w:r>
        <w:rPr>
          <w:rFonts w:ascii="標楷體" w:eastAsia="標楷體" w:hAnsi="標楷體" w:cs="標楷體"/>
          <w:color w:val="000000"/>
          <w:spacing w:val="120"/>
        </w:rPr>
        <w:t>月</w:t>
      </w:r>
      <w:r>
        <w:rPr>
          <w:rFonts w:ascii="標楷體" w:eastAsia="標楷體" w:hAnsi="標楷體" w:cs="標楷體"/>
          <w:color w:val="000000"/>
          <w:spacing w:val="120"/>
        </w:rPr>
        <w:t xml:space="preserve">  </w:t>
      </w:r>
      <w:r>
        <w:rPr>
          <w:rFonts w:ascii="標楷體" w:eastAsia="標楷體" w:hAnsi="標楷體" w:cs="標楷體"/>
          <w:color w:val="000000"/>
          <w:spacing w:val="120"/>
        </w:rPr>
        <w:t>日</w:t>
      </w:r>
    </w:p>
    <w:p w:rsidR="00977D99" w:rsidRDefault="00977D99">
      <w:pPr>
        <w:rPr>
          <w:rFonts w:ascii="標楷體" w:eastAsia="標楷體" w:hAnsi="標楷體" w:cs="標楷體"/>
          <w:b/>
          <w:sz w:val="32"/>
        </w:rPr>
      </w:pPr>
    </w:p>
    <w:p w:rsidR="00977D99" w:rsidRDefault="00C17CB7">
      <w:pPr>
        <w:rPr>
          <w:rFonts w:ascii="標楷體" w:eastAsia="標楷體" w:hAnsi="標楷體" w:cs="標楷體"/>
          <w:sz w:val="28"/>
        </w:rPr>
      </w:pPr>
      <w:r>
        <w:rPr>
          <w:rFonts w:ascii="標楷體" w:eastAsia="標楷體" w:hAnsi="標楷體" w:cs="標楷體"/>
          <w:sz w:val="28"/>
        </w:rPr>
        <w:t xml:space="preserve"> </w:t>
      </w:r>
    </w:p>
    <w:p w:rsidR="00977D99" w:rsidRDefault="00977D99">
      <w:pPr>
        <w:rPr>
          <w:rFonts w:ascii="標楷體" w:eastAsia="標楷體" w:hAnsi="標楷體" w:cs="標楷體"/>
          <w:b/>
          <w:sz w:val="32"/>
        </w:rPr>
      </w:pPr>
    </w:p>
    <w:p w:rsidR="00977D99" w:rsidRDefault="00C17CB7">
      <w:pPr>
        <w:spacing w:line="360" w:lineRule="auto"/>
        <w:jc w:val="center"/>
        <w:rPr>
          <w:rFonts w:ascii="標楷體" w:eastAsia="標楷體" w:hAnsi="標楷體" w:cs="標楷體"/>
          <w:spacing w:val="53"/>
          <w:sz w:val="28"/>
        </w:rPr>
      </w:pPr>
      <w:r>
        <w:rPr>
          <w:rFonts w:ascii="標楷體" w:eastAsia="標楷體" w:hAnsi="標楷體" w:cs="標楷體"/>
          <w:b/>
          <w:sz w:val="28"/>
        </w:rPr>
        <w:t>附件</w:t>
      </w:r>
      <w:r>
        <w:rPr>
          <w:rFonts w:ascii="標楷體" w:eastAsia="標楷體" w:hAnsi="標楷體" w:cs="標楷體"/>
          <w:b/>
          <w:sz w:val="28"/>
        </w:rPr>
        <w:t xml:space="preserve">5 </w:t>
      </w:r>
      <w:r>
        <w:rPr>
          <w:rFonts w:ascii="標楷體" w:eastAsia="標楷體" w:hAnsi="標楷體" w:cs="標楷體"/>
          <w:b/>
          <w:sz w:val="28"/>
        </w:rPr>
        <w:t>身心障礙考生應考服務申請表</w:t>
      </w:r>
    </w:p>
    <w:tbl>
      <w:tblPr>
        <w:tblW w:w="0" w:type="auto"/>
        <w:jc w:val="center"/>
        <w:tblCellMar>
          <w:left w:w="10" w:type="dxa"/>
          <w:right w:w="10" w:type="dxa"/>
        </w:tblCellMar>
        <w:tblLook w:val="04A0" w:firstRow="1" w:lastRow="0" w:firstColumn="1" w:lastColumn="0" w:noHBand="0" w:noVBand="1"/>
      </w:tblPr>
      <w:tblGrid>
        <w:gridCol w:w="1112"/>
        <w:gridCol w:w="2415"/>
        <w:gridCol w:w="1085"/>
        <w:gridCol w:w="3750"/>
      </w:tblGrid>
      <w:tr w:rsidR="00977D99">
        <w:tblPrEx>
          <w:tblCellMar>
            <w:top w:w="0" w:type="dxa"/>
            <w:bottom w:w="0" w:type="dxa"/>
          </w:tblCellMar>
        </w:tblPrEx>
        <w:trPr>
          <w:cantSplit/>
          <w:jc w:val="center"/>
        </w:trPr>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考生姓名</w:t>
            </w:r>
          </w:p>
        </w:tc>
        <w:tc>
          <w:tcPr>
            <w:tcW w:w="28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977D99" w:rsidRDefault="00977D99">
            <w:pPr>
              <w:keepNext/>
              <w:jc w:val="both"/>
              <w:rPr>
                <w:rFonts w:ascii="新細明體" w:eastAsia="新細明體" w:hAnsi="新細明體" w:cs="新細明體"/>
                <w:sz w:val="22"/>
              </w:rPr>
            </w:pPr>
          </w:p>
        </w:tc>
        <w:tc>
          <w:tcPr>
            <w:tcW w:w="119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rPr>
                <w:rFonts w:ascii="標楷體" w:eastAsia="標楷體" w:hAnsi="標楷體" w:cs="標楷體"/>
              </w:rPr>
            </w:pPr>
            <w:r>
              <w:rPr>
                <w:rFonts w:ascii="標楷體" w:eastAsia="標楷體" w:hAnsi="標楷體" w:cs="標楷體"/>
              </w:rPr>
              <w:t>就讀學校</w:t>
            </w:r>
          </w:p>
          <w:p w:rsidR="00977D99" w:rsidRDefault="00C17CB7">
            <w:pPr>
              <w:jc w:val="center"/>
            </w:pPr>
            <w:r>
              <w:rPr>
                <w:rFonts w:ascii="標楷體" w:eastAsia="標楷體" w:hAnsi="標楷體" w:cs="標楷體"/>
              </w:rPr>
              <w:t>（全銜）</w:t>
            </w:r>
          </w:p>
        </w:tc>
        <w:tc>
          <w:tcPr>
            <w:tcW w:w="43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977D99">
            <w:pPr>
              <w:keepNext/>
              <w:jc w:val="center"/>
              <w:rPr>
                <w:rFonts w:ascii="新細明體" w:eastAsia="新細明體" w:hAnsi="新細明體" w:cs="新細明體"/>
                <w:sz w:val="22"/>
              </w:rPr>
            </w:pPr>
          </w:p>
        </w:tc>
      </w:tr>
      <w:tr w:rsidR="00977D99">
        <w:tblPrEx>
          <w:tblCellMar>
            <w:top w:w="0" w:type="dxa"/>
            <w:bottom w:w="0" w:type="dxa"/>
          </w:tblCellMar>
        </w:tblPrEx>
        <w:trPr>
          <w:cantSplit/>
          <w:jc w:val="center"/>
        </w:trPr>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rPr>
                <w:rFonts w:ascii="標楷體" w:eastAsia="標楷體" w:hAnsi="標楷體" w:cs="標楷體"/>
              </w:rPr>
            </w:pPr>
            <w:r>
              <w:rPr>
                <w:rFonts w:ascii="標楷體" w:eastAsia="標楷體" w:hAnsi="標楷體" w:cs="標楷體"/>
              </w:rPr>
              <w:t>緊急</w:t>
            </w:r>
          </w:p>
          <w:p w:rsidR="00977D99" w:rsidRDefault="00C17CB7">
            <w:pPr>
              <w:jc w:val="center"/>
            </w:pPr>
            <w:r>
              <w:rPr>
                <w:rFonts w:ascii="標楷體" w:eastAsia="標楷體" w:hAnsi="標楷體" w:cs="標楷體"/>
              </w:rPr>
              <w:t>連絡人</w:t>
            </w:r>
          </w:p>
        </w:tc>
        <w:tc>
          <w:tcPr>
            <w:tcW w:w="28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tcPr>
          <w:p w:rsidR="00977D99" w:rsidRDefault="00977D99">
            <w:pPr>
              <w:keepNext/>
              <w:jc w:val="both"/>
              <w:rPr>
                <w:rFonts w:ascii="新細明體" w:eastAsia="新細明體" w:hAnsi="新細明體" w:cs="新細明體"/>
                <w:sz w:val="22"/>
              </w:rPr>
            </w:pPr>
          </w:p>
        </w:tc>
        <w:tc>
          <w:tcPr>
            <w:tcW w:w="119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聯絡電話</w:t>
            </w:r>
          </w:p>
        </w:tc>
        <w:tc>
          <w:tcPr>
            <w:tcW w:w="4368"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both"/>
              <w:rPr>
                <w:rFonts w:ascii="標楷體" w:eastAsia="標楷體" w:hAnsi="標楷體" w:cs="標楷體"/>
              </w:rPr>
            </w:pPr>
            <w:r>
              <w:rPr>
                <w:rFonts w:ascii="標楷體" w:eastAsia="標楷體" w:hAnsi="標楷體" w:cs="標楷體"/>
              </w:rPr>
              <w:t>（電話）</w:t>
            </w:r>
          </w:p>
          <w:p w:rsidR="00977D99" w:rsidRDefault="00C17CB7">
            <w:pPr>
              <w:jc w:val="both"/>
            </w:pPr>
            <w:r>
              <w:rPr>
                <w:rFonts w:ascii="標楷體" w:eastAsia="標楷體" w:hAnsi="標楷體" w:cs="標楷體"/>
              </w:rPr>
              <w:t>（手機）</w:t>
            </w:r>
          </w:p>
        </w:tc>
      </w:tr>
      <w:tr w:rsidR="00977D99">
        <w:tblPrEx>
          <w:tblCellMar>
            <w:top w:w="0" w:type="dxa"/>
            <w:bottom w:w="0" w:type="dxa"/>
          </w:tblCellMar>
        </w:tblPrEx>
        <w:trPr>
          <w:cantSplit/>
          <w:jc w:val="center"/>
        </w:trPr>
        <w:tc>
          <w:tcPr>
            <w:tcW w:w="9695" w:type="dxa"/>
            <w:gridSpan w:val="4"/>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rPr>
                <w:rFonts w:ascii="標楷體" w:eastAsia="標楷體" w:hAnsi="標楷體" w:cs="標楷體"/>
              </w:rPr>
            </w:pPr>
            <w:r>
              <w:rPr>
                <w:rFonts w:ascii="標楷體" w:eastAsia="標楷體" w:hAnsi="標楷體" w:cs="標楷體"/>
              </w:rPr>
              <w:t>身心障礙手冊正反面影本</w:t>
            </w:r>
          </w:p>
          <w:p w:rsidR="00977D99" w:rsidRDefault="00C17CB7">
            <w:pPr>
              <w:jc w:val="center"/>
              <w:rPr>
                <w:rFonts w:ascii="標楷體" w:eastAsia="標楷體" w:hAnsi="標楷體" w:cs="標楷體"/>
              </w:rPr>
            </w:pPr>
            <w:r>
              <w:rPr>
                <w:rFonts w:ascii="標楷體" w:eastAsia="標楷體" w:hAnsi="標楷體" w:cs="標楷體"/>
              </w:rPr>
              <w:t>或</w:t>
            </w:r>
          </w:p>
          <w:p w:rsidR="00977D99" w:rsidRDefault="00C17CB7">
            <w:pPr>
              <w:jc w:val="center"/>
              <w:rPr>
                <w:rFonts w:ascii="標楷體" w:eastAsia="標楷體" w:hAnsi="標楷體" w:cs="標楷體"/>
              </w:rPr>
            </w:pPr>
            <w:r>
              <w:rPr>
                <w:rFonts w:ascii="標楷體" w:eastAsia="標楷體" w:hAnsi="標楷體" w:cs="標楷體"/>
              </w:rPr>
              <w:t>縣市鑑輔會證明影本</w:t>
            </w:r>
          </w:p>
          <w:p w:rsidR="00977D99" w:rsidRDefault="00C17CB7">
            <w:pPr>
              <w:jc w:val="center"/>
            </w:pPr>
            <w:r>
              <w:rPr>
                <w:rFonts w:ascii="標楷體" w:eastAsia="標楷體" w:hAnsi="標楷體" w:cs="標楷體"/>
              </w:rPr>
              <w:t>(</w:t>
            </w:r>
            <w:r>
              <w:rPr>
                <w:rFonts w:ascii="標楷體" w:eastAsia="標楷體" w:hAnsi="標楷體" w:cs="標楷體"/>
              </w:rPr>
              <w:t>浮貼或黏貼於背面</w:t>
            </w:r>
            <w:r>
              <w:rPr>
                <w:rFonts w:ascii="標楷體" w:eastAsia="標楷體" w:hAnsi="標楷體" w:cs="標楷體"/>
              </w:rPr>
              <w:t>)</w:t>
            </w:r>
          </w:p>
        </w:tc>
      </w:tr>
    </w:tbl>
    <w:p w:rsidR="00977D99" w:rsidRDefault="00C17CB7">
      <w:pPr>
        <w:spacing w:before="360"/>
        <w:jc w:val="right"/>
        <w:rPr>
          <w:rFonts w:ascii="標楷體" w:eastAsia="標楷體" w:hAnsi="標楷體" w:cs="標楷體"/>
          <w:b/>
        </w:rPr>
      </w:pPr>
      <w:r>
        <w:rPr>
          <w:rFonts w:ascii="新細明體" w:eastAsia="新細明體" w:hAnsi="新細明體" w:cs="新細明體"/>
          <w:b/>
        </w:rPr>
        <w:t>◎</w:t>
      </w:r>
      <w:r>
        <w:rPr>
          <w:rFonts w:ascii="標楷體" w:eastAsia="標楷體" w:hAnsi="標楷體" w:cs="標楷體"/>
          <w:b/>
        </w:rPr>
        <w:t>身心障礙考生應考服務項目：請考生依需求勾選申請項目，須檢附證明文件</w:t>
      </w:r>
    </w:p>
    <w:tbl>
      <w:tblPr>
        <w:tblW w:w="0" w:type="auto"/>
        <w:jc w:val="center"/>
        <w:tblCellMar>
          <w:left w:w="10" w:type="dxa"/>
          <w:right w:w="10" w:type="dxa"/>
        </w:tblCellMar>
        <w:tblLook w:val="04A0" w:firstRow="1" w:lastRow="0" w:firstColumn="1" w:lastColumn="0" w:noHBand="0" w:noVBand="1"/>
      </w:tblPr>
      <w:tblGrid>
        <w:gridCol w:w="1638"/>
        <w:gridCol w:w="5028"/>
        <w:gridCol w:w="1696"/>
      </w:tblGrid>
      <w:tr w:rsidR="00977D99">
        <w:tblPrEx>
          <w:tblCellMar>
            <w:top w:w="0" w:type="dxa"/>
            <w:bottom w:w="0" w:type="dxa"/>
          </w:tblCellMar>
        </w:tblPrEx>
        <w:trPr>
          <w:cantSplit/>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申請項目</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需求情形</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審定結果</w:t>
            </w:r>
          </w:p>
        </w:tc>
      </w:tr>
      <w:tr w:rsidR="00977D99">
        <w:tblPrEx>
          <w:tblCellMar>
            <w:top w:w="0" w:type="dxa"/>
            <w:bottom w:w="0" w:type="dxa"/>
          </w:tblCellMar>
        </w:tblPrEx>
        <w:trPr>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both"/>
            </w:pPr>
            <w:r>
              <w:rPr>
                <w:rFonts w:ascii="標楷體" w:eastAsia="標楷體" w:hAnsi="標楷體" w:cs="標楷體"/>
              </w:rPr>
              <w:t>提早入場</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numPr>
                <w:ilvl w:val="0"/>
                <w:numId w:val="1"/>
              </w:numPr>
              <w:tabs>
                <w:tab w:val="left" w:pos="360"/>
                <w:tab w:val="left" w:pos="256"/>
              </w:tabs>
              <w:ind w:left="357" w:hanging="357"/>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是，提早五分鐘進入試場準備。</w:t>
            </w:r>
          </w:p>
          <w:p w:rsidR="00977D99" w:rsidRDefault="00C17CB7">
            <w:pPr>
              <w:numPr>
                <w:ilvl w:val="0"/>
                <w:numId w:val="1"/>
              </w:numPr>
              <w:tabs>
                <w:tab w:val="left" w:pos="360"/>
                <w:tab w:val="left" w:pos="256"/>
              </w:tabs>
              <w:ind w:left="357" w:hanging="357"/>
              <w:jc w:val="both"/>
            </w:pPr>
            <w:r>
              <w:rPr>
                <w:rFonts w:ascii="標楷體" w:eastAsia="標楷體" w:hAnsi="標楷體" w:cs="標楷體"/>
              </w:rPr>
              <w:t>2.</w:t>
            </w:r>
            <w:r>
              <w:rPr>
                <w:rFonts w:ascii="標楷體" w:eastAsia="標楷體" w:hAnsi="標楷體" w:cs="標楷體"/>
              </w:rPr>
              <w:t>否。</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ind w:left="580"/>
              <w:jc w:val="both"/>
            </w:pPr>
            <w:r>
              <w:rPr>
                <w:rFonts w:ascii="標楷體" w:eastAsia="標楷體" w:hAnsi="標楷體" w:cs="標楷體"/>
              </w:rPr>
              <w:t>□</w:t>
            </w:r>
            <w:r>
              <w:rPr>
                <w:rFonts w:ascii="標楷體" w:eastAsia="標楷體" w:hAnsi="標楷體" w:cs="標楷體"/>
              </w:rPr>
              <w:t>否</w:t>
            </w:r>
          </w:p>
        </w:tc>
      </w:tr>
      <w:tr w:rsidR="00977D99">
        <w:tblPrEx>
          <w:tblCellMar>
            <w:top w:w="0" w:type="dxa"/>
            <w:bottom w:w="0" w:type="dxa"/>
          </w:tblCellMar>
        </w:tblPrEx>
        <w:trPr>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both"/>
            </w:pPr>
            <w:r>
              <w:rPr>
                <w:rFonts w:ascii="標楷體" w:eastAsia="標楷體" w:hAnsi="標楷體" w:cs="標楷體"/>
              </w:rPr>
              <w:t>延長時間</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numPr>
                <w:ilvl w:val="0"/>
                <w:numId w:val="2"/>
              </w:numPr>
              <w:tabs>
                <w:tab w:val="left" w:pos="360"/>
                <w:tab w:val="left" w:pos="256"/>
              </w:tabs>
              <w:ind w:left="357" w:hanging="357"/>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是，延長作答時間</w:t>
            </w:r>
            <w:r>
              <w:rPr>
                <w:rFonts w:ascii="標楷體" w:eastAsia="標楷體" w:hAnsi="標楷體" w:cs="標楷體"/>
              </w:rPr>
              <w:t>20</w:t>
            </w:r>
            <w:r>
              <w:rPr>
                <w:rFonts w:ascii="標楷體" w:eastAsia="標楷體" w:hAnsi="標楷體" w:cs="標楷體"/>
              </w:rPr>
              <w:t>分鐘</w:t>
            </w:r>
            <w:r>
              <w:rPr>
                <w:rFonts w:ascii="標楷體" w:eastAsia="標楷體" w:hAnsi="標楷體" w:cs="標楷體"/>
              </w:rPr>
              <w:t>(</w:t>
            </w:r>
            <w:r>
              <w:rPr>
                <w:rFonts w:ascii="標楷體" w:eastAsia="標楷體" w:hAnsi="標楷體" w:cs="標楷體"/>
              </w:rPr>
              <w:t>休息時間相對減少</w:t>
            </w:r>
            <w:r>
              <w:rPr>
                <w:rFonts w:ascii="標楷體" w:eastAsia="標楷體" w:hAnsi="標楷體" w:cs="標楷體"/>
              </w:rPr>
              <w:t>)</w:t>
            </w:r>
          </w:p>
          <w:p w:rsidR="00977D99" w:rsidRDefault="00C17CB7">
            <w:pPr>
              <w:numPr>
                <w:ilvl w:val="0"/>
                <w:numId w:val="2"/>
              </w:numPr>
              <w:tabs>
                <w:tab w:val="left" w:pos="360"/>
                <w:tab w:val="left" w:pos="256"/>
              </w:tabs>
              <w:ind w:left="357" w:hanging="357"/>
              <w:jc w:val="both"/>
            </w:pPr>
            <w:r>
              <w:rPr>
                <w:rFonts w:ascii="標楷體" w:eastAsia="標楷體" w:hAnsi="標楷體" w:cs="標楷體"/>
              </w:rPr>
              <w:t>2.</w:t>
            </w:r>
            <w:r>
              <w:rPr>
                <w:rFonts w:ascii="標楷體" w:eastAsia="標楷體" w:hAnsi="標楷體" w:cs="標楷體"/>
              </w:rPr>
              <w:t>否。</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ind w:left="580"/>
              <w:jc w:val="both"/>
            </w:pPr>
            <w:r>
              <w:rPr>
                <w:rFonts w:ascii="標楷體" w:eastAsia="標楷體" w:hAnsi="標楷體" w:cs="標楷體"/>
              </w:rPr>
              <w:t>□</w:t>
            </w:r>
            <w:r>
              <w:rPr>
                <w:rFonts w:ascii="標楷體" w:eastAsia="標楷體" w:hAnsi="標楷體" w:cs="標楷體"/>
              </w:rPr>
              <w:t>否</w:t>
            </w:r>
          </w:p>
        </w:tc>
      </w:tr>
      <w:tr w:rsidR="00977D99">
        <w:tblPrEx>
          <w:tblCellMar>
            <w:top w:w="0" w:type="dxa"/>
            <w:bottom w:w="0" w:type="dxa"/>
          </w:tblCellMar>
        </w:tblPrEx>
        <w:trPr>
          <w:trHeight w:val="1"/>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both"/>
            </w:pPr>
            <w:r>
              <w:rPr>
                <w:rFonts w:ascii="標楷體" w:eastAsia="標楷體" w:hAnsi="標楷體" w:cs="標楷體"/>
              </w:rPr>
              <w:t>放大試題</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numPr>
                <w:ilvl w:val="0"/>
                <w:numId w:val="3"/>
              </w:numPr>
              <w:tabs>
                <w:tab w:val="left" w:pos="360"/>
                <w:tab w:val="left" w:pos="256"/>
              </w:tabs>
              <w:ind w:left="357" w:hanging="357"/>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是，提供放大為</w:t>
            </w:r>
            <w:r>
              <w:rPr>
                <w:rFonts w:ascii="標楷體" w:eastAsia="標楷體" w:hAnsi="標楷體" w:cs="標楷體"/>
              </w:rPr>
              <w:t>A3</w:t>
            </w:r>
            <w:r>
              <w:rPr>
                <w:rFonts w:ascii="標楷體" w:eastAsia="標楷體" w:hAnsi="標楷體" w:cs="標楷體"/>
              </w:rPr>
              <w:t>紙之影印試題。</w:t>
            </w:r>
          </w:p>
          <w:p w:rsidR="00977D99" w:rsidRDefault="00C17CB7">
            <w:pPr>
              <w:numPr>
                <w:ilvl w:val="0"/>
                <w:numId w:val="3"/>
              </w:numPr>
              <w:tabs>
                <w:tab w:val="left" w:pos="360"/>
                <w:tab w:val="left" w:pos="256"/>
              </w:tabs>
              <w:ind w:left="357" w:hanging="357"/>
              <w:jc w:val="both"/>
            </w:pPr>
            <w:r>
              <w:rPr>
                <w:rFonts w:ascii="標楷體" w:eastAsia="標楷體" w:hAnsi="標楷體" w:cs="標楷體"/>
              </w:rPr>
              <w:t>2.</w:t>
            </w:r>
            <w:r>
              <w:rPr>
                <w:rFonts w:ascii="標楷體" w:eastAsia="標楷體" w:hAnsi="標楷體" w:cs="標楷體"/>
              </w:rPr>
              <w:t>否。</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ind w:left="580"/>
              <w:jc w:val="both"/>
            </w:pPr>
            <w:r>
              <w:rPr>
                <w:rFonts w:ascii="標楷體" w:eastAsia="標楷體" w:hAnsi="標楷體" w:cs="標楷體"/>
              </w:rPr>
              <w:t>□</w:t>
            </w:r>
            <w:r>
              <w:rPr>
                <w:rFonts w:ascii="標楷體" w:eastAsia="標楷體" w:hAnsi="標楷體" w:cs="標楷體"/>
              </w:rPr>
              <w:t>否</w:t>
            </w:r>
          </w:p>
        </w:tc>
      </w:tr>
      <w:tr w:rsidR="00977D99">
        <w:tblPrEx>
          <w:tblCellMar>
            <w:top w:w="0" w:type="dxa"/>
            <w:bottom w:w="0" w:type="dxa"/>
          </w:tblCellMar>
        </w:tblPrEx>
        <w:trPr>
          <w:trHeight w:val="1"/>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jc w:val="both"/>
            </w:pPr>
            <w:r>
              <w:rPr>
                <w:rFonts w:ascii="標楷體" w:eastAsia="標楷體" w:hAnsi="標楷體" w:cs="標楷體"/>
              </w:rPr>
              <w:t>放大答案卡</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numPr>
                <w:ilvl w:val="0"/>
                <w:numId w:val="4"/>
              </w:numPr>
              <w:tabs>
                <w:tab w:val="left" w:pos="360"/>
                <w:tab w:val="left" w:pos="256"/>
              </w:tabs>
              <w:ind w:left="357" w:hanging="357"/>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是，以</w:t>
            </w:r>
            <w:r>
              <w:rPr>
                <w:rFonts w:ascii="標楷體" w:eastAsia="標楷體" w:hAnsi="標楷體" w:cs="標楷體"/>
              </w:rPr>
              <w:t>A4</w:t>
            </w:r>
            <w:r>
              <w:rPr>
                <w:rFonts w:ascii="標楷體" w:eastAsia="標楷體" w:hAnsi="標楷體" w:cs="標楷體"/>
              </w:rPr>
              <w:t>答案卡代用紙作答。</w:t>
            </w:r>
          </w:p>
          <w:p w:rsidR="00977D99" w:rsidRDefault="00C17CB7">
            <w:pPr>
              <w:numPr>
                <w:ilvl w:val="0"/>
                <w:numId w:val="4"/>
              </w:numPr>
              <w:tabs>
                <w:tab w:val="left" w:pos="360"/>
                <w:tab w:val="left" w:pos="256"/>
              </w:tabs>
              <w:ind w:left="357" w:hanging="357"/>
              <w:jc w:val="both"/>
            </w:pPr>
            <w:r>
              <w:rPr>
                <w:rFonts w:ascii="標楷體" w:eastAsia="標楷體" w:hAnsi="標楷體" w:cs="標楷體"/>
              </w:rPr>
              <w:t>2.</w:t>
            </w:r>
            <w:r>
              <w:rPr>
                <w:rFonts w:ascii="標楷體" w:eastAsia="標楷體" w:hAnsi="標楷體" w:cs="標楷體"/>
              </w:rPr>
              <w:t>否。</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ind w:left="580"/>
              <w:jc w:val="both"/>
            </w:pPr>
            <w:r>
              <w:rPr>
                <w:rFonts w:ascii="標楷體" w:eastAsia="標楷體" w:hAnsi="標楷體" w:cs="標楷體"/>
              </w:rPr>
              <w:t>□</w:t>
            </w:r>
            <w:r>
              <w:rPr>
                <w:rFonts w:ascii="標楷體" w:eastAsia="標楷體" w:hAnsi="標楷體" w:cs="標楷體"/>
              </w:rPr>
              <w:t>否</w:t>
            </w:r>
          </w:p>
        </w:tc>
      </w:tr>
      <w:tr w:rsidR="00977D99">
        <w:tblPrEx>
          <w:tblCellMar>
            <w:top w:w="0" w:type="dxa"/>
            <w:bottom w:w="0" w:type="dxa"/>
          </w:tblCellMar>
        </w:tblPrEx>
        <w:trPr>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spacing w:after="180"/>
              <w:jc w:val="both"/>
              <w:rPr>
                <w:rFonts w:ascii="標楷體" w:eastAsia="標楷體" w:hAnsi="標楷體" w:cs="標楷體"/>
              </w:rPr>
            </w:pPr>
            <w:r>
              <w:rPr>
                <w:rFonts w:ascii="標楷體" w:eastAsia="標楷體" w:hAnsi="標楷體" w:cs="標楷體"/>
              </w:rPr>
              <w:t>需要攜帶輔具進入試場</w:t>
            </w:r>
          </w:p>
          <w:p w:rsidR="00977D99" w:rsidRDefault="00C17CB7">
            <w:pPr>
              <w:spacing w:after="180"/>
              <w:jc w:val="both"/>
            </w:pPr>
            <w:r>
              <w:rPr>
                <w:rFonts w:ascii="標楷體" w:eastAsia="標楷體" w:hAnsi="標楷體" w:cs="標楷體"/>
              </w:rPr>
              <w:t>（考生請自備）</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keepNext/>
              <w:spacing w:line="400" w:lineRule="auto"/>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是</w:t>
            </w:r>
          </w:p>
          <w:p w:rsidR="00977D99" w:rsidRDefault="00C17CB7">
            <w:pPr>
              <w:keepNext/>
              <w:spacing w:line="400" w:lineRule="auto"/>
              <w:ind w:firstLine="24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檯燈</w:t>
            </w:r>
            <w:r>
              <w:rPr>
                <w:rFonts w:ascii="標楷體" w:eastAsia="標楷體" w:hAnsi="標楷體" w:cs="標楷體"/>
              </w:rPr>
              <w:t>□</w:t>
            </w:r>
            <w:r>
              <w:rPr>
                <w:rFonts w:ascii="標楷體" w:eastAsia="標楷體" w:hAnsi="標楷體" w:cs="標楷體"/>
              </w:rPr>
              <w:t>放大鏡</w:t>
            </w:r>
            <w:r>
              <w:rPr>
                <w:rFonts w:ascii="標楷體" w:eastAsia="標楷體" w:hAnsi="標楷體" w:cs="標楷體"/>
              </w:rPr>
              <w:t>□</w:t>
            </w:r>
            <w:r>
              <w:rPr>
                <w:rFonts w:ascii="標楷體" w:eastAsia="標楷體" w:hAnsi="標楷體" w:cs="標楷體"/>
              </w:rPr>
              <w:t>擴視機</w:t>
            </w:r>
            <w:r>
              <w:rPr>
                <w:rFonts w:ascii="標楷體" w:eastAsia="標楷體" w:hAnsi="標楷體" w:cs="標楷體"/>
              </w:rPr>
              <w:t>□</w:t>
            </w:r>
            <w:r>
              <w:rPr>
                <w:rFonts w:ascii="標楷體" w:eastAsia="標楷體" w:hAnsi="標楷體" w:cs="標楷體"/>
              </w:rPr>
              <w:t>輪椅</w:t>
            </w:r>
            <w:r>
              <w:rPr>
                <w:rFonts w:ascii="標楷體" w:eastAsia="標楷體" w:hAnsi="標楷體" w:cs="標楷體"/>
              </w:rPr>
              <w:t>□</w:t>
            </w:r>
            <w:r>
              <w:rPr>
                <w:rFonts w:ascii="標楷體" w:eastAsia="標楷體" w:hAnsi="標楷體" w:cs="標楷體"/>
              </w:rPr>
              <w:t>柺杖</w:t>
            </w:r>
          </w:p>
          <w:p w:rsidR="00977D99" w:rsidRDefault="00C17CB7">
            <w:pPr>
              <w:keepNext/>
              <w:spacing w:line="400" w:lineRule="auto"/>
              <w:ind w:firstLine="24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點字機</w:t>
            </w:r>
            <w:r>
              <w:rPr>
                <w:rFonts w:ascii="標楷體" w:eastAsia="標楷體" w:hAnsi="標楷體" w:cs="標楷體"/>
              </w:rPr>
              <w:t>□</w:t>
            </w:r>
            <w:r>
              <w:rPr>
                <w:rFonts w:ascii="標楷體" w:eastAsia="標楷體" w:hAnsi="標楷體" w:cs="標楷體"/>
              </w:rPr>
              <w:t>助聽器</w:t>
            </w:r>
            <w:r>
              <w:rPr>
                <w:rFonts w:ascii="標楷體" w:eastAsia="標楷體" w:hAnsi="標楷體" w:cs="標楷體"/>
              </w:rPr>
              <w:t>□</w:t>
            </w:r>
            <w:r>
              <w:rPr>
                <w:rFonts w:ascii="標楷體" w:eastAsia="標楷體" w:hAnsi="標楷體" w:cs="標楷體"/>
              </w:rPr>
              <w:t>電子耳</w:t>
            </w:r>
          </w:p>
          <w:p w:rsidR="00977D99" w:rsidRDefault="00C17CB7">
            <w:pPr>
              <w:keepNext/>
              <w:spacing w:line="400" w:lineRule="auto"/>
              <w:ind w:firstLine="24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搭配</w:t>
            </w:r>
            <w:r>
              <w:rPr>
                <w:rFonts w:ascii="標楷體" w:eastAsia="標楷體" w:hAnsi="標楷體" w:cs="標楷體"/>
              </w:rPr>
              <w:t>FM</w:t>
            </w:r>
            <w:r>
              <w:rPr>
                <w:rFonts w:ascii="標楷體" w:eastAsia="標楷體" w:hAnsi="標楷體" w:cs="標楷體"/>
              </w:rPr>
              <w:t>調頻系統</w:t>
            </w:r>
            <w:r>
              <w:rPr>
                <w:rFonts w:ascii="標楷體" w:eastAsia="標楷體" w:hAnsi="標楷體" w:cs="標楷體"/>
              </w:rPr>
              <w:t>□</w:t>
            </w:r>
            <w:r>
              <w:rPr>
                <w:rFonts w:ascii="標楷體" w:eastAsia="標楷體" w:hAnsi="標楷體" w:cs="標楷體"/>
              </w:rPr>
              <w:t>醫療器具</w:t>
            </w:r>
          </w:p>
          <w:p w:rsidR="00977D99" w:rsidRDefault="00C17CB7">
            <w:pPr>
              <w:keepNext/>
              <w:spacing w:line="400" w:lineRule="auto"/>
              <w:ind w:firstLine="24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其他（請說明）：</w:t>
            </w:r>
          </w:p>
          <w:p w:rsidR="00977D99" w:rsidRDefault="00C17CB7">
            <w:pPr>
              <w:keepNext/>
              <w:spacing w:line="400" w:lineRule="auto"/>
              <w:jc w:val="both"/>
            </w:pPr>
            <w:r>
              <w:rPr>
                <w:rFonts w:ascii="標楷體" w:eastAsia="標楷體" w:hAnsi="標楷體" w:cs="標楷體"/>
              </w:rPr>
              <w:t>□2.</w:t>
            </w:r>
            <w:r>
              <w:rPr>
                <w:rFonts w:ascii="標楷體" w:eastAsia="標楷體" w:hAnsi="標楷體" w:cs="標楷體"/>
              </w:rPr>
              <w:t>否。</w:t>
            </w: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keepNext/>
              <w:spacing w:line="720" w:lineRule="auto"/>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keepNext/>
              <w:spacing w:after="180" w:line="720" w:lineRule="auto"/>
              <w:ind w:left="580"/>
              <w:jc w:val="both"/>
            </w:pPr>
            <w:r>
              <w:rPr>
                <w:rFonts w:ascii="標楷體" w:eastAsia="標楷體" w:hAnsi="標楷體" w:cs="標楷體"/>
              </w:rPr>
              <w:t>□</w:t>
            </w:r>
            <w:r>
              <w:rPr>
                <w:rFonts w:ascii="標楷體" w:eastAsia="標楷體" w:hAnsi="標楷體" w:cs="標楷體"/>
              </w:rPr>
              <w:t>否</w:t>
            </w:r>
          </w:p>
        </w:tc>
      </w:tr>
      <w:tr w:rsidR="00977D99">
        <w:tblPrEx>
          <w:tblCellMar>
            <w:top w:w="0" w:type="dxa"/>
            <w:bottom w:w="0" w:type="dxa"/>
          </w:tblCellMar>
        </w:tblPrEx>
        <w:trPr>
          <w:jc w:val="center"/>
        </w:trPr>
        <w:tc>
          <w:tcPr>
            <w:tcW w:w="1871"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keepNext/>
              <w:jc w:val="center"/>
              <w:rPr>
                <w:rFonts w:ascii="標楷體" w:eastAsia="標楷體" w:hAnsi="標楷體" w:cs="標楷體"/>
              </w:rPr>
            </w:pPr>
            <w:r>
              <w:rPr>
                <w:rFonts w:ascii="標楷體" w:eastAsia="標楷體" w:hAnsi="標楷體" w:cs="標楷體"/>
              </w:rPr>
              <w:lastRenderedPageBreak/>
              <w:t>其他</w:t>
            </w:r>
          </w:p>
          <w:p w:rsidR="00977D99" w:rsidRDefault="00C17CB7">
            <w:pPr>
              <w:keepNext/>
              <w:jc w:val="center"/>
            </w:pPr>
            <w:r>
              <w:rPr>
                <w:rFonts w:ascii="標楷體" w:eastAsia="標楷體" w:hAnsi="標楷體" w:cs="標楷體"/>
              </w:rPr>
              <w:t>（請詳填）</w:t>
            </w:r>
          </w:p>
        </w:tc>
        <w:tc>
          <w:tcPr>
            <w:tcW w:w="5954"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977D99">
            <w:pPr>
              <w:keepNext/>
              <w:spacing w:after="180"/>
              <w:jc w:val="both"/>
              <w:rPr>
                <w:rFonts w:ascii="新細明體" w:eastAsia="新細明體" w:hAnsi="新細明體" w:cs="新細明體"/>
                <w:sz w:val="22"/>
              </w:rPr>
            </w:pPr>
          </w:p>
        </w:tc>
        <w:tc>
          <w:tcPr>
            <w:tcW w:w="1870" w:type="dxa"/>
            <w:tcBorders>
              <w:top w:val="single" w:sz="4" w:space="0" w:color="000000"/>
              <w:left w:val="single" w:sz="4" w:space="0" w:color="000000"/>
              <w:bottom w:val="single" w:sz="4" w:space="0" w:color="000000"/>
              <w:right w:val="single" w:sz="4" w:space="0" w:color="000000"/>
            </w:tcBorders>
            <w:shd w:val="clear" w:color="000000" w:fill="FFFFFF"/>
            <w:tcMar>
              <w:left w:w="28" w:type="dxa"/>
              <w:right w:w="28" w:type="dxa"/>
            </w:tcMar>
            <w:vAlign w:val="center"/>
          </w:tcPr>
          <w:p w:rsidR="00977D99" w:rsidRDefault="00C17CB7">
            <w:pPr>
              <w:ind w:left="580"/>
              <w:jc w:val="both"/>
              <w:rPr>
                <w:rFonts w:ascii="標楷體" w:eastAsia="標楷體" w:hAnsi="標楷體" w:cs="標楷體"/>
              </w:rPr>
            </w:pPr>
            <w:r>
              <w:rPr>
                <w:rFonts w:ascii="標楷體" w:eastAsia="標楷體" w:hAnsi="標楷體" w:cs="標楷體"/>
              </w:rPr>
              <w:t>□</w:t>
            </w:r>
            <w:r>
              <w:rPr>
                <w:rFonts w:ascii="標楷體" w:eastAsia="標楷體" w:hAnsi="標楷體" w:cs="標楷體"/>
              </w:rPr>
              <w:t>同意</w:t>
            </w:r>
          </w:p>
          <w:p w:rsidR="00977D99" w:rsidRDefault="00C17CB7">
            <w:pPr>
              <w:ind w:left="580"/>
              <w:jc w:val="both"/>
            </w:pPr>
            <w:r>
              <w:rPr>
                <w:rFonts w:ascii="標楷體" w:eastAsia="標楷體" w:hAnsi="標楷體" w:cs="標楷體"/>
              </w:rPr>
              <w:t>□</w:t>
            </w:r>
            <w:r>
              <w:rPr>
                <w:rFonts w:ascii="標楷體" w:eastAsia="標楷體" w:hAnsi="標楷體" w:cs="標楷體"/>
              </w:rPr>
              <w:t>否</w:t>
            </w:r>
          </w:p>
        </w:tc>
      </w:tr>
    </w:tbl>
    <w:p w:rsidR="00977D99" w:rsidRDefault="00C17CB7">
      <w:pPr>
        <w:spacing w:line="500" w:lineRule="auto"/>
        <w:ind w:firstLine="617"/>
        <w:jc w:val="both"/>
        <w:rPr>
          <w:rFonts w:ascii="標楷體" w:eastAsia="標楷體" w:hAnsi="標楷體" w:cs="標楷體"/>
          <w:u w:val="single"/>
        </w:rPr>
      </w:pPr>
      <w:r>
        <w:rPr>
          <w:rFonts w:ascii="標楷體" w:eastAsia="標楷體" w:hAnsi="標楷體" w:cs="標楷體"/>
        </w:rPr>
        <w:t>考生親自簽名：</w:t>
      </w:r>
    </w:p>
    <w:p w:rsidR="00977D99" w:rsidRDefault="00C17CB7">
      <w:pPr>
        <w:spacing w:line="500" w:lineRule="auto"/>
        <w:ind w:left="638"/>
        <w:jc w:val="both"/>
        <w:rPr>
          <w:rFonts w:ascii="標楷體" w:eastAsia="標楷體" w:hAnsi="標楷體" w:cs="標楷體"/>
          <w:u w:val="single"/>
        </w:rPr>
      </w:pPr>
      <w:r>
        <w:rPr>
          <w:rFonts w:ascii="標楷體" w:eastAsia="標楷體" w:hAnsi="標楷體" w:cs="標楷體"/>
        </w:rPr>
        <w:t>監護人代簽：</w:t>
      </w:r>
      <w:r>
        <w:rPr>
          <w:rFonts w:ascii="標楷體" w:eastAsia="標楷體" w:hAnsi="標楷體" w:cs="標楷體"/>
          <w:u w:val="single"/>
        </w:rPr>
        <w:t xml:space="preserve">　　　　　　　　　，（原因說明）　　</w:t>
      </w:r>
      <w:r>
        <w:rPr>
          <w:rFonts w:ascii="標楷體" w:eastAsia="標楷體" w:hAnsi="標楷體" w:cs="標楷體"/>
          <w:u w:val="single"/>
        </w:rPr>
        <w:t xml:space="preserve">     </w:t>
      </w:r>
      <w:r>
        <w:rPr>
          <w:rFonts w:ascii="標楷體" w:eastAsia="標楷體" w:hAnsi="標楷體" w:cs="標楷體"/>
          <w:u w:val="single"/>
        </w:rPr>
        <w:t xml:space="preserve">　　　　　　　　　　</w:t>
      </w:r>
      <w:r>
        <w:rPr>
          <w:rFonts w:ascii="標楷體" w:eastAsia="標楷體" w:hAnsi="標楷體" w:cs="標楷體"/>
          <w:u w:val="single"/>
        </w:rPr>
        <w:br/>
      </w:r>
      <w:r>
        <w:rPr>
          <w:rFonts w:ascii="標楷體" w:eastAsia="標楷體" w:hAnsi="標楷體" w:cs="標楷體"/>
        </w:rPr>
        <w:t xml:space="preserve">　（無法親自簽名者由其監護人代為簽名並註明原因）</w:t>
      </w:r>
    </w:p>
    <w:p w:rsidR="00977D99" w:rsidRDefault="00C17CB7">
      <w:pPr>
        <w:spacing w:line="500" w:lineRule="auto"/>
        <w:ind w:left="826"/>
        <w:rPr>
          <w:rFonts w:ascii="標楷體" w:eastAsia="標楷體" w:hAnsi="標楷體" w:cs="標楷體"/>
        </w:rPr>
      </w:pPr>
      <w:r>
        <w:rPr>
          <w:rFonts w:ascii="標楷體" w:eastAsia="標楷體" w:hAnsi="標楷體" w:cs="標楷體"/>
        </w:rPr>
        <w:t>審查單位核章：</w:t>
      </w:r>
    </w:p>
    <w:p w:rsidR="00977D99" w:rsidRDefault="00C17CB7">
      <w:pPr>
        <w:spacing w:line="500" w:lineRule="auto"/>
        <w:ind w:left="826"/>
        <w:rPr>
          <w:rFonts w:ascii="標楷體" w:eastAsia="標楷體" w:hAnsi="標楷體" w:cs="標楷體"/>
        </w:rPr>
      </w:pPr>
      <w:r>
        <w:rPr>
          <w:rFonts w:ascii="標楷體" w:eastAsia="標楷體" w:hAnsi="標楷體" w:cs="標楷體"/>
        </w:rPr>
        <w:t xml:space="preserve"> </w:t>
      </w:r>
    </w:p>
    <w:p w:rsidR="00977D99" w:rsidRDefault="00977D99">
      <w:pPr>
        <w:rPr>
          <w:rFonts w:ascii="標楷體" w:eastAsia="標楷體" w:hAnsi="標楷體" w:cs="標楷體"/>
          <w:b/>
        </w:rPr>
      </w:pPr>
    </w:p>
    <w:p w:rsidR="00977D99" w:rsidRDefault="00C17CB7">
      <w:pPr>
        <w:spacing w:line="360" w:lineRule="auto"/>
        <w:jc w:val="center"/>
        <w:rPr>
          <w:rFonts w:ascii="標楷體" w:eastAsia="標楷體" w:hAnsi="標楷體" w:cs="標楷體"/>
          <w:b/>
          <w:color w:val="000000"/>
          <w:sz w:val="28"/>
        </w:rPr>
      </w:pPr>
      <w:r>
        <w:rPr>
          <w:rFonts w:ascii="標楷體" w:eastAsia="標楷體" w:hAnsi="標楷體" w:cs="標楷體"/>
          <w:b/>
          <w:color w:val="000000"/>
          <w:sz w:val="28"/>
        </w:rPr>
        <w:t>附件</w:t>
      </w:r>
      <w:r>
        <w:rPr>
          <w:rFonts w:ascii="標楷體" w:eastAsia="標楷體" w:hAnsi="標楷體" w:cs="標楷體"/>
          <w:b/>
          <w:color w:val="000000"/>
          <w:sz w:val="28"/>
        </w:rPr>
        <w:t xml:space="preserve">6 </w:t>
      </w:r>
      <w:r>
        <w:rPr>
          <w:rFonts w:ascii="標楷體" w:eastAsia="標楷體" w:hAnsi="標楷體" w:cs="標楷體"/>
          <w:b/>
          <w:color w:val="000000"/>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學年度科學班甄選入學錄取學生報到切結書</w:t>
      </w:r>
    </w:p>
    <w:p w:rsidR="00977D99" w:rsidRDefault="00977D99">
      <w:pPr>
        <w:spacing w:line="720" w:lineRule="auto"/>
        <w:rPr>
          <w:rFonts w:ascii="標楷體" w:eastAsia="標楷體" w:hAnsi="標楷體" w:cs="標楷體"/>
          <w:color w:val="000000"/>
          <w:sz w:val="28"/>
        </w:rPr>
      </w:pP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本人</w:t>
      </w:r>
      <w:r>
        <w:rPr>
          <w:rFonts w:ascii="標楷體" w:eastAsia="標楷體" w:hAnsi="標楷體" w:cs="標楷體"/>
          <w:color w:val="000000"/>
          <w:u w:val="single"/>
        </w:rPr>
        <w:t xml:space="preserve">              </w:t>
      </w:r>
      <w:r>
        <w:rPr>
          <w:rFonts w:ascii="標楷體" w:eastAsia="標楷體" w:hAnsi="標楷體" w:cs="標楷體"/>
          <w:color w:val="000000"/>
        </w:rPr>
        <w:t>(</w:t>
      </w:r>
      <w:r>
        <w:rPr>
          <w:rFonts w:ascii="標楷體" w:eastAsia="標楷體" w:hAnsi="標楷體" w:cs="標楷體"/>
          <w:color w:val="000000"/>
        </w:rPr>
        <w:t>身分證字號：</w:t>
      </w:r>
      <w:r>
        <w:rPr>
          <w:rFonts w:ascii="標楷體" w:eastAsia="標楷體" w:hAnsi="標楷體" w:cs="標楷體"/>
          <w:color w:val="000000"/>
          <w:u w:val="single"/>
        </w:rPr>
        <w:t xml:space="preserve">                 </w:t>
      </w:r>
      <w:r>
        <w:rPr>
          <w:rFonts w:ascii="標楷體" w:eastAsia="標楷體" w:hAnsi="標楷體" w:cs="標楷體"/>
          <w:color w:val="000000"/>
        </w:rPr>
        <w:t>)</w:t>
      </w:r>
      <w:r>
        <w:rPr>
          <w:rFonts w:ascii="標楷體" w:eastAsia="標楷體" w:hAnsi="標楷體" w:cs="標楷體"/>
          <w:color w:val="000000"/>
        </w:rPr>
        <w:t>參加</w:t>
      </w:r>
      <w:r>
        <w:rPr>
          <w:rFonts w:ascii="標楷體" w:eastAsia="標楷體" w:hAnsi="標楷體" w:cs="標楷體"/>
          <w:b/>
          <w:color w:val="000000"/>
        </w:rPr>
        <w:t>彰化高級中學</w:t>
      </w:r>
      <w:r>
        <w:rPr>
          <w:rFonts w:ascii="標楷體" w:eastAsia="標楷體" w:hAnsi="標楷體" w:cs="標楷體"/>
          <w:u w:val="single"/>
        </w:rPr>
        <w:t>107</w:t>
      </w:r>
      <w:r>
        <w:rPr>
          <w:rFonts w:ascii="標楷體" w:eastAsia="標楷體" w:hAnsi="標楷體" w:cs="標楷體"/>
        </w:rPr>
        <w:t>學年度科學班甄選入學</w:t>
      </w:r>
      <w:r>
        <w:rPr>
          <w:rFonts w:ascii="標楷體" w:eastAsia="標楷體" w:hAnsi="標楷體" w:cs="標楷體"/>
          <w:color w:val="000000"/>
        </w:rPr>
        <w:t>獲錄取，茲依學校規定辦理報到手續，並恪守下列規定：</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一、依教育部規定應報名並參加</w:t>
      </w:r>
      <w:r>
        <w:rPr>
          <w:rFonts w:ascii="標楷體" w:eastAsia="標楷體" w:hAnsi="標楷體" w:cs="標楷體"/>
          <w:color w:val="000000"/>
        </w:rPr>
        <w:t>107</w:t>
      </w:r>
      <w:r>
        <w:rPr>
          <w:rFonts w:ascii="標楷體" w:eastAsia="標楷體" w:hAnsi="標楷體" w:cs="標楷體"/>
          <w:color w:val="000000"/>
        </w:rPr>
        <w:t>年國中教育會考。</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二、不得經由其他管道申請進入其他學校，否則自願取消錄取資格。</w:t>
      </w:r>
    </w:p>
    <w:p w:rsidR="00977D99" w:rsidRDefault="00977D99">
      <w:pPr>
        <w:spacing w:line="480" w:lineRule="auto"/>
        <w:rPr>
          <w:rFonts w:ascii="標楷體" w:eastAsia="標楷體" w:hAnsi="標楷體" w:cs="標楷體"/>
          <w:color w:val="000000"/>
        </w:rPr>
      </w:pPr>
    </w:p>
    <w:p w:rsidR="00977D99" w:rsidRDefault="00977D99">
      <w:pPr>
        <w:spacing w:line="480" w:lineRule="auto"/>
        <w:rPr>
          <w:rFonts w:ascii="標楷體" w:eastAsia="標楷體" w:hAnsi="標楷體" w:cs="標楷體"/>
          <w:color w:val="000000"/>
        </w:rPr>
      </w:pP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此致</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國立彰化高級中學</w:t>
      </w:r>
    </w:p>
    <w:p w:rsidR="00977D99" w:rsidRDefault="00977D99">
      <w:pPr>
        <w:spacing w:line="480" w:lineRule="auto"/>
        <w:rPr>
          <w:rFonts w:ascii="標楷體" w:eastAsia="標楷體" w:hAnsi="標楷體" w:cs="標楷體"/>
          <w:color w:val="000000"/>
        </w:rPr>
      </w:pPr>
    </w:p>
    <w:p w:rsidR="00977D99" w:rsidRDefault="00977D99">
      <w:pPr>
        <w:spacing w:line="480" w:lineRule="auto"/>
        <w:rPr>
          <w:rFonts w:ascii="標楷體" w:eastAsia="標楷體" w:hAnsi="標楷體" w:cs="標楷體"/>
          <w:color w:val="000000"/>
        </w:rPr>
      </w:pPr>
    </w:p>
    <w:p w:rsidR="00977D99" w:rsidRDefault="00977D99">
      <w:pPr>
        <w:spacing w:line="480" w:lineRule="auto"/>
        <w:rPr>
          <w:rFonts w:ascii="標楷體" w:eastAsia="標楷體" w:hAnsi="標楷體" w:cs="標楷體"/>
          <w:color w:val="000000"/>
        </w:rPr>
      </w:pPr>
    </w:p>
    <w:p w:rsidR="00977D99" w:rsidRDefault="00977D99">
      <w:pPr>
        <w:spacing w:line="480" w:lineRule="auto"/>
        <w:rPr>
          <w:rFonts w:ascii="標楷體" w:eastAsia="標楷體" w:hAnsi="標楷體" w:cs="標楷體"/>
          <w:color w:val="000000"/>
        </w:rPr>
      </w:pPr>
    </w:p>
    <w:p w:rsidR="00977D99" w:rsidRDefault="00C17CB7">
      <w:pPr>
        <w:spacing w:line="480" w:lineRule="auto"/>
        <w:ind w:left="4133"/>
        <w:rPr>
          <w:rFonts w:ascii="標楷體" w:eastAsia="標楷體" w:hAnsi="標楷體" w:cs="標楷體"/>
          <w:color w:val="000000"/>
        </w:rPr>
      </w:pPr>
      <w:r>
        <w:rPr>
          <w:rFonts w:ascii="標楷體" w:eastAsia="標楷體" w:hAnsi="標楷體" w:cs="標楷體"/>
          <w:color w:val="000000"/>
        </w:rPr>
        <w:t>學生簽名：</w:t>
      </w:r>
      <w:r>
        <w:rPr>
          <w:rFonts w:ascii="標楷體" w:eastAsia="標楷體" w:hAnsi="標楷體" w:cs="標楷體"/>
          <w:color w:val="000000"/>
        </w:rPr>
        <w:t xml:space="preserve"> </w:t>
      </w:r>
    </w:p>
    <w:p w:rsidR="00977D99" w:rsidRDefault="00C17CB7">
      <w:pPr>
        <w:spacing w:line="480" w:lineRule="auto"/>
        <w:ind w:left="4133"/>
        <w:rPr>
          <w:rFonts w:ascii="標楷體" w:eastAsia="標楷體" w:hAnsi="標楷體" w:cs="標楷體"/>
          <w:color w:val="000000"/>
        </w:rPr>
      </w:pPr>
      <w:r>
        <w:rPr>
          <w:rFonts w:ascii="標楷體" w:eastAsia="標楷體" w:hAnsi="標楷體" w:cs="標楷體"/>
          <w:color w:val="000000"/>
        </w:rPr>
        <w:t>家長或監護人簽名：</w:t>
      </w:r>
    </w:p>
    <w:p w:rsidR="00977D99" w:rsidRDefault="00977D99">
      <w:pPr>
        <w:spacing w:before="180" w:line="480" w:lineRule="auto"/>
        <w:ind w:left="4133" w:right="320"/>
        <w:jc w:val="right"/>
        <w:rPr>
          <w:rFonts w:ascii="標楷體" w:eastAsia="標楷體" w:hAnsi="標楷體" w:cs="標楷體"/>
          <w:color w:val="000000"/>
        </w:rPr>
      </w:pPr>
    </w:p>
    <w:p w:rsidR="00977D99" w:rsidRDefault="00977D99">
      <w:pPr>
        <w:spacing w:before="180" w:line="480" w:lineRule="auto"/>
        <w:ind w:left="4133" w:right="320"/>
        <w:jc w:val="right"/>
        <w:rPr>
          <w:rFonts w:ascii="標楷體" w:eastAsia="標楷體" w:hAnsi="標楷體" w:cs="標楷體"/>
          <w:color w:val="000000"/>
        </w:rPr>
      </w:pPr>
    </w:p>
    <w:p w:rsidR="00977D99" w:rsidRDefault="00977D99">
      <w:pPr>
        <w:spacing w:before="180" w:line="480" w:lineRule="auto"/>
        <w:ind w:left="4133" w:right="320"/>
        <w:jc w:val="right"/>
        <w:rPr>
          <w:rFonts w:ascii="標楷體" w:eastAsia="標楷體" w:hAnsi="標楷體" w:cs="標楷體"/>
          <w:color w:val="000000"/>
        </w:rPr>
      </w:pPr>
    </w:p>
    <w:p w:rsidR="00977D99" w:rsidRDefault="00C17CB7">
      <w:pPr>
        <w:spacing w:line="480" w:lineRule="auto"/>
        <w:jc w:val="both"/>
        <w:rPr>
          <w:rFonts w:ascii="Times New Roman" w:eastAsia="Times New Roman" w:hAnsi="Times New Roman" w:cs="Times New Roman"/>
        </w:rPr>
      </w:pPr>
      <w:r>
        <w:rPr>
          <w:rFonts w:ascii="標楷體" w:eastAsia="標楷體" w:hAnsi="標楷體" w:cs="標楷體"/>
        </w:rPr>
        <w:t>中華民國</w:t>
      </w: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p>
    <w:p w:rsidR="00977D99" w:rsidRDefault="00C17CB7">
      <w:pPr>
        <w:spacing w:line="480" w:lineRule="auto"/>
        <w:jc w:val="both"/>
        <w:rPr>
          <w:rFonts w:ascii="標楷體" w:eastAsia="標楷體" w:hAnsi="標楷體" w:cs="標楷體"/>
          <w:b/>
        </w:rPr>
      </w:pPr>
      <w:r>
        <w:rPr>
          <w:rFonts w:ascii="標楷體" w:eastAsia="標楷體" w:hAnsi="標楷體" w:cs="標楷體"/>
          <w:b/>
        </w:rPr>
        <w:t xml:space="preserve"> </w:t>
      </w: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7 </w:t>
      </w:r>
      <w:r>
        <w:rPr>
          <w:rFonts w:ascii="標楷體" w:eastAsia="標楷體" w:hAnsi="標楷體" w:cs="標楷體"/>
          <w:b/>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學年度科學班甄選入學【放棄錄取聲明書】</w:t>
      </w:r>
    </w:p>
    <w:p w:rsidR="00977D99" w:rsidRDefault="00977D99">
      <w:pPr>
        <w:tabs>
          <w:tab w:val="left" w:pos="1927"/>
        </w:tabs>
        <w:spacing w:before="36" w:line="400" w:lineRule="auto"/>
        <w:rPr>
          <w:rFonts w:ascii="標楷體" w:eastAsia="標楷體" w:hAnsi="標楷體" w:cs="標楷體"/>
          <w:color w:val="000000"/>
          <w:sz w:val="28"/>
        </w:rPr>
      </w:pPr>
    </w:p>
    <w:p w:rsidR="00977D99" w:rsidRDefault="00977D99">
      <w:pPr>
        <w:tabs>
          <w:tab w:val="left" w:pos="1927"/>
        </w:tabs>
        <w:spacing w:before="36" w:line="400" w:lineRule="auto"/>
        <w:rPr>
          <w:rFonts w:ascii="標楷體" w:eastAsia="標楷體" w:hAnsi="標楷體" w:cs="標楷體"/>
          <w:color w:val="000000"/>
          <w:sz w:val="28"/>
        </w:rPr>
      </w:pPr>
    </w:p>
    <w:p w:rsidR="00977D99" w:rsidRDefault="00C17CB7">
      <w:pPr>
        <w:tabs>
          <w:tab w:val="left" w:pos="1927"/>
        </w:tabs>
        <w:spacing w:before="36" w:line="480" w:lineRule="auto"/>
        <w:rPr>
          <w:rFonts w:ascii="標楷體" w:eastAsia="標楷體" w:hAnsi="標楷體" w:cs="標楷體"/>
          <w:color w:val="000000"/>
        </w:rPr>
      </w:pPr>
      <w:r>
        <w:rPr>
          <w:rFonts w:ascii="標楷體" w:eastAsia="標楷體" w:hAnsi="標楷體" w:cs="標楷體"/>
          <w:color w:val="000000"/>
        </w:rPr>
        <w:t>本人</w:t>
      </w:r>
      <w:r>
        <w:rPr>
          <w:rFonts w:ascii="標楷體" w:eastAsia="標楷體" w:hAnsi="標楷體" w:cs="標楷體"/>
          <w:color w:val="000000"/>
          <w:u w:val="single"/>
        </w:rPr>
        <w:t xml:space="preserve">                </w:t>
      </w:r>
      <w:r>
        <w:rPr>
          <w:rFonts w:ascii="標楷體" w:eastAsia="標楷體" w:hAnsi="標楷體" w:cs="標楷體"/>
          <w:color w:val="000000"/>
        </w:rPr>
        <w:t xml:space="preserve"> (</w:t>
      </w:r>
      <w:r>
        <w:rPr>
          <w:rFonts w:ascii="標楷體" w:eastAsia="標楷體" w:hAnsi="標楷體" w:cs="標楷體"/>
          <w:color w:val="000000"/>
        </w:rPr>
        <w:t>身分證字號：</w:t>
      </w:r>
      <w:r>
        <w:rPr>
          <w:rFonts w:ascii="標楷體" w:eastAsia="標楷體" w:hAnsi="標楷體" w:cs="標楷體"/>
          <w:color w:val="000000"/>
        </w:rPr>
        <w:t xml:space="preserve">                 )</w:t>
      </w:r>
      <w:r>
        <w:rPr>
          <w:rFonts w:ascii="標楷體" w:eastAsia="標楷體" w:hAnsi="標楷體" w:cs="標楷體"/>
          <w:color w:val="000000"/>
        </w:rPr>
        <w:t>，</w:t>
      </w:r>
      <w:r>
        <w:rPr>
          <w:rFonts w:ascii="標楷體" w:eastAsia="標楷體" w:hAnsi="標楷體" w:cs="標楷體"/>
          <w:color w:val="000000"/>
          <w:spacing w:val="28"/>
        </w:rPr>
        <w:t>聲明放棄國立彰化高級中學</w:t>
      </w:r>
      <w:r>
        <w:rPr>
          <w:rFonts w:ascii="標楷體" w:eastAsia="標楷體" w:hAnsi="標楷體" w:cs="標楷體"/>
          <w:color w:val="000000"/>
          <w:spacing w:val="28"/>
        </w:rPr>
        <w:t>107</w:t>
      </w:r>
      <w:r>
        <w:rPr>
          <w:rFonts w:ascii="標楷體" w:eastAsia="標楷體" w:hAnsi="標楷體" w:cs="標楷體"/>
          <w:color w:val="000000"/>
          <w:spacing w:val="28"/>
        </w:rPr>
        <w:t>學年度科學班學生招生入學錄取資格</w:t>
      </w:r>
      <w:r>
        <w:rPr>
          <w:rFonts w:ascii="標楷體" w:eastAsia="標楷體" w:hAnsi="標楷體" w:cs="標楷體"/>
          <w:color w:val="000000"/>
        </w:rPr>
        <w:t>。</w:t>
      </w: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此致</w:t>
      </w:r>
    </w:p>
    <w:p w:rsidR="00977D99" w:rsidRDefault="00C17CB7">
      <w:pPr>
        <w:spacing w:line="480" w:lineRule="auto"/>
        <w:rPr>
          <w:rFonts w:ascii="標楷體" w:eastAsia="標楷體" w:hAnsi="標楷體" w:cs="標楷體"/>
          <w:color w:val="000000"/>
        </w:rPr>
      </w:pPr>
      <w:r>
        <w:rPr>
          <w:rFonts w:ascii="標楷體" w:eastAsia="標楷體" w:hAnsi="標楷體" w:cs="標楷體"/>
          <w:color w:val="000000"/>
        </w:rPr>
        <w:t>國立彰化高級中學</w:t>
      </w: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977D99">
      <w:pPr>
        <w:tabs>
          <w:tab w:val="left" w:pos="1927"/>
        </w:tabs>
        <w:spacing w:before="36" w:line="400" w:lineRule="auto"/>
        <w:rPr>
          <w:rFonts w:ascii="標楷體" w:eastAsia="標楷體" w:hAnsi="標楷體" w:cs="標楷體"/>
          <w:color w:val="000000"/>
        </w:rPr>
      </w:pPr>
    </w:p>
    <w:p w:rsidR="00977D99" w:rsidRDefault="00C17CB7">
      <w:pPr>
        <w:spacing w:line="480" w:lineRule="auto"/>
        <w:ind w:left="4133"/>
        <w:rPr>
          <w:rFonts w:ascii="標楷體" w:eastAsia="標楷體" w:hAnsi="標楷體" w:cs="標楷體"/>
          <w:color w:val="000000"/>
        </w:rPr>
      </w:pPr>
      <w:r>
        <w:rPr>
          <w:rFonts w:ascii="標楷體" w:eastAsia="標楷體" w:hAnsi="標楷體" w:cs="標楷體"/>
          <w:color w:val="000000"/>
        </w:rPr>
        <w:t>學生簽名：</w:t>
      </w:r>
      <w:r>
        <w:rPr>
          <w:rFonts w:ascii="標楷體" w:eastAsia="標楷體" w:hAnsi="標楷體" w:cs="標楷體"/>
          <w:color w:val="000000"/>
        </w:rPr>
        <w:t xml:space="preserve"> </w:t>
      </w:r>
    </w:p>
    <w:p w:rsidR="00977D99" w:rsidRDefault="00C17CB7">
      <w:pPr>
        <w:spacing w:line="480" w:lineRule="auto"/>
        <w:ind w:left="4133"/>
        <w:rPr>
          <w:rFonts w:ascii="標楷體" w:eastAsia="標楷體" w:hAnsi="標楷體" w:cs="標楷體"/>
          <w:color w:val="000000"/>
        </w:rPr>
      </w:pPr>
      <w:r>
        <w:rPr>
          <w:rFonts w:ascii="標楷體" w:eastAsia="標楷體" w:hAnsi="標楷體" w:cs="標楷體"/>
          <w:color w:val="000000"/>
        </w:rPr>
        <w:t>家長或監護人簽名：</w:t>
      </w:r>
    </w:p>
    <w:p w:rsidR="00977D99" w:rsidRDefault="00C17CB7">
      <w:pPr>
        <w:rPr>
          <w:rFonts w:ascii="標楷體" w:eastAsia="標楷體" w:hAnsi="標楷體" w:cs="標楷體"/>
          <w:color w:val="000000"/>
        </w:rPr>
      </w:pPr>
      <w:r>
        <w:rPr>
          <w:rFonts w:ascii="標楷體" w:eastAsia="標楷體" w:hAnsi="標楷體" w:cs="標楷體"/>
          <w:color w:val="000000"/>
        </w:rPr>
        <w:t xml:space="preserve">               </w:t>
      </w:r>
    </w:p>
    <w:p w:rsidR="00977D99" w:rsidRDefault="00C17CB7">
      <w:pPr>
        <w:tabs>
          <w:tab w:val="left" w:pos="1927"/>
        </w:tabs>
        <w:spacing w:before="36"/>
        <w:rPr>
          <w:rFonts w:ascii="標楷體" w:eastAsia="標楷體" w:hAnsi="標楷體" w:cs="標楷體"/>
          <w:color w:val="000000"/>
        </w:rPr>
      </w:pPr>
      <w:r>
        <w:rPr>
          <w:rFonts w:ascii="標楷體" w:eastAsia="標楷體" w:hAnsi="標楷體" w:cs="標楷體"/>
          <w:color w:val="000000"/>
        </w:rPr>
        <w:t xml:space="preserve">     </w:t>
      </w: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C17CB7">
      <w:pPr>
        <w:rPr>
          <w:rFonts w:ascii="標楷體" w:eastAsia="標楷體" w:hAnsi="標楷體" w:cs="標楷體"/>
        </w:rPr>
      </w:pPr>
      <w:r>
        <w:rPr>
          <w:rFonts w:ascii="標楷體" w:eastAsia="標楷體" w:hAnsi="標楷體" w:cs="標楷體"/>
        </w:rPr>
        <w:t>中華民國</w:t>
      </w:r>
      <w:r>
        <w:rPr>
          <w:rFonts w:ascii="標楷體" w:eastAsia="標楷體" w:hAnsi="標楷體" w:cs="標楷體"/>
        </w:rPr>
        <w:t xml:space="preserve">    </w:t>
      </w:r>
      <w:r>
        <w:rPr>
          <w:rFonts w:ascii="標楷體" w:eastAsia="標楷體" w:hAnsi="標楷體" w:cs="標楷體"/>
        </w:rPr>
        <w:t>年</w:t>
      </w:r>
      <w:r>
        <w:rPr>
          <w:rFonts w:ascii="標楷體" w:eastAsia="標楷體" w:hAnsi="標楷體" w:cs="標楷體"/>
        </w:rPr>
        <w:t xml:space="preserve">     </w:t>
      </w:r>
      <w:r>
        <w:rPr>
          <w:rFonts w:ascii="標楷體" w:eastAsia="標楷體" w:hAnsi="標楷體" w:cs="標楷體"/>
        </w:rPr>
        <w:t>月</w:t>
      </w:r>
      <w:r>
        <w:rPr>
          <w:rFonts w:ascii="標楷體" w:eastAsia="標楷體" w:hAnsi="標楷體" w:cs="標楷體"/>
        </w:rPr>
        <w:t xml:space="preserve">      </w:t>
      </w:r>
      <w:r>
        <w:rPr>
          <w:rFonts w:ascii="標楷體" w:eastAsia="標楷體" w:hAnsi="標楷體" w:cs="標楷體"/>
        </w:rPr>
        <w:t>日</w:t>
      </w:r>
      <w:r>
        <w:rPr>
          <w:rFonts w:ascii="標楷體" w:eastAsia="標楷體" w:hAnsi="標楷體" w:cs="標楷體"/>
        </w:rPr>
        <w:t xml:space="preserve"> </w:t>
      </w:r>
    </w:p>
    <w:p w:rsidR="00977D99" w:rsidRDefault="00977D99">
      <w:pPr>
        <w:jc w:val="both"/>
        <w:rPr>
          <w:rFonts w:ascii="標楷體" w:eastAsia="標楷體" w:hAnsi="標楷體" w:cs="標楷體"/>
        </w:rPr>
      </w:pP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8 </w:t>
      </w:r>
      <w:r>
        <w:rPr>
          <w:rFonts w:ascii="標楷體" w:eastAsia="標楷體" w:hAnsi="標楷體" w:cs="標楷體"/>
          <w:b/>
          <w:sz w:val="28"/>
        </w:rPr>
        <w:t>彰化高級中學全國科學班聯合學科資格考試辦法</w:t>
      </w:r>
    </w:p>
    <w:p w:rsidR="00977D99" w:rsidRDefault="00C17CB7">
      <w:pPr>
        <w:tabs>
          <w:tab w:val="left" w:pos="600"/>
        </w:tabs>
        <w:ind w:left="492" w:hanging="492"/>
        <w:rPr>
          <w:rFonts w:ascii="Calibri" w:eastAsia="Calibri" w:hAnsi="Calibri" w:cs="Calibri"/>
          <w:color w:val="000000"/>
        </w:rPr>
      </w:pPr>
      <w:r>
        <w:rPr>
          <w:rFonts w:ascii="新細明體" w:eastAsia="新細明體" w:hAnsi="新細明體" w:cs="新細明體"/>
          <w:color w:val="000000"/>
        </w:rPr>
        <w:t>壹、依據：</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普通型高級中等學校科學班辦理要點辦理。</w:t>
      </w:r>
    </w:p>
    <w:p w:rsidR="00977D99" w:rsidRDefault="00C17CB7">
      <w:pPr>
        <w:tabs>
          <w:tab w:val="left" w:pos="600"/>
        </w:tabs>
        <w:spacing w:before="180"/>
        <w:ind w:left="492" w:hanging="492"/>
        <w:rPr>
          <w:rFonts w:ascii="Calibri" w:eastAsia="Calibri" w:hAnsi="Calibri" w:cs="Calibri"/>
          <w:color w:val="000000"/>
        </w:rPr>
      </w:pPr>
      <w:r>
        <w:rPr>
          <w:rFonts w:ascii="新細明體" w:eastAsia="新細明體" w:hAnsi="新細明體" w:cs="新細明體"/>
          <w:color w:val="000000"/>
        </w:rPr>
        <w:t>貳、目的與用途：</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一、通過學科資格考試者，得以修習第二階段學程課程。</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lastRenderedPageBreak/>
        <w:t>二、學科資格考試成績得作為「大學多元入學方案」甄選入學之參據。</w:t>
      </w:r>
    </w:p>
    <w:p w:rsidR="00977D99" w:rsidRDefault="00C17CB7">
      <w:pPr>
        <w:tabs>
          <w:tab w:val="left" w:pos="600"/>
        </w:tabs>
        <w:spacing w:before="180"/>
        <w:ind w:left="492" w:hanging="492"/>
        <w:rPr>
          <w:rFonts w:ascii="Calibri" w:eastAsia="Calibri" w:hAnsi="Calibri" w:cs="Calibri"/>
          <w:color w:val="000000"/>
        </w:rPr>
      </w:pPr>
      <w:r>
        <w:rPr>
          <w:rFonts w:ascii="新細明體" w:eastAsia="新細明體" w:hAnsi="新細明體" w:cs="新細明體"/>
          <w:color w:val="000000"/>
        </w:rPr>
        <w:t>參、參加資格考試條件：符合下述資格之一者准予參加資格考試</w:t>
      </w:r>
    </w:p>
    <w:p w:rsidR="00977D99" w:rsidRDefault="00C17CB7">
      <w:pPr>
        <w:tabs>
          <w:tab w:val="left" w:pos="600"/>
        </w:tabs>
        <w:spacing w:before="40" w:line="320" w:lineRule="auto"/>
        <w:ind w:left="760" w:hanging="480"/>
        <w:rPr>
          <w:rFonts w:ascii="標楷體" w:eastAsia="標楷體" w:hAnsi="標楷體" w:cs="標楷體"/>
        </w:rPr>
      </w:pPr>
      <w:r>
        <w:rPr>
          <w:rFonts w:ascii="標楷體" w:eastAsia="標楷體" w:hAnsi="標楷體" w:cs="標楷體"/>
        </w:rPr>
        <w:t>一、高二學生修畢第一階段學程且各必修科目均及格者。</w:t>
      </w:r>
    </w:p>
    <w:p w:rsidR="00977D99" w:rsidRDefault="00C17CB7">
      <w:pPr>
        <w:tabs>
          <w:tab w:val="left" w:pos="600"/>
        </w:tabs>
        <w:spacing w:before="40" w:line="320" w:lineRule="auto"/>
        <w:ind w:left="760" w:hanging="480"/>
        <w:rPr>
          <w:rFonts w:ascii="標楷體" w:eastAsia="標楷體" w:hAnsi="標楷體" w:cs="標楷體"/>
        </w:rPr>
      </w:pPr>
      <w:r>
        <w:rPr>
          <w:rFonts w:ascii="標楷體" w:eastAsia="標楷體" w:hAnsi="標楷體" w:cs="標楷體"/>
        </w:rPr>
        <w:t>二、高一學生修畢第一階段第一年學程且有特殊優異表現者，提出申請經導師和輔導教師的推薦，並獲本校「科學班資格考試委員會」核准者。</w:t>
      </w:r>
    </w:p>
    <w:p w:rsidR="00977D99" w:rsidRDefault="00C17CB7">
      <w:pPr>
        <w:tabs>
          <w:tab w:val="left" w:pos="600"/>
        </w:tabs>
        <w:spacing w:before="180"/>
        <w:ind w:left="492" w:hanging="492"/>
        <w:rPr>
          <w:rFonts w:ascii="Calibri" w:eastAsia="Calibri" w:hAnsi="Calibri" w:cs="Calibri"/>
          <w:color w:val="000000"/>
        </w:rPr>
      </w:pPr>
      <w:r>
        <w:rPr>
          <w:rFonts w:ascii="新細明體" w:eastAsia="新細明體" w:hAnsi="新細明體" w:cs="新細明體"/>
          <w:color w:val="000000"/>
        </w:rPr>
        <w:t>肆、資格考試科目、時間和命題：</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一、考試科目：國文、英語、數學、物理、化學、生物。</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二、考試時間：每年七月份舉行全國聯合資格考試。</w:t>
      </w:r>
    </w:p>
    <w:p w:rsidR="00977D99" w:rsidRDefault="00C17CB7">
      <w:pPr>
        <w:tabs>
          <w:tab w:val="left" w:pos="600"/>
        </w:tabs>
        <w:spacing w:before="40" w:line="320" w:lineRule="auto"/>
        <w:ind w:left="640" w:hanging="360"/>
        <w:rPr>
          <w:rFonts w:ascii="標楷體" w:eastAsia="標楷體" w:hAnsi="標楷體" w:cs="標楷體"/>
        </w:rPr>
      </w:pPr>
      <w:r>
        <w:rPr>
          <w:rFonts w:ascii="標楷體" w:eastAsia="標楷體" w:hAnsi="標楷體" w:cs="標楷體"/>
        </w:rPr>
        <w:t>三、命題：範圍以高中課程綱要規定範圍為原則。</w:t>
      </w:r>
    </w:p>
    <w:p w:rsidR="00977D99" w:rsidRDefault="00C17CB7">
      <w:pPr>
        <w:tabs>
          <w:tab w:val="left" w:pos="600"/>
        </w:tabs>
        <w:spacing w:before="180"/>
        <w:ind w:left="492" w:hanging="492"/>
        <w:rPr>
          <w:rFonts w:ascii="Calibri" w:eastAsia="Calibri" w:hAnsi="Calibri" w:cs="Calibri"/>
          <w:color w:val="000000"/>
        </w:rPr>
      </w:pPr>
      <w:r>
        <w:rPr>
          <w:rFonts w:ascii="新細明體" w:eastAsia="新細明體" w:hAnsi="新細明體" w:cs="新細明體"/>
          <w:color w:val="000000"/>
        </w:rPr>
        <w:t>伍、免試資格：</w:t>
      </w:r>
    </w:p>
    <w:p w:rsidR="00977D99" w:rsidRDefault="00C17CB7">
      <w:pPr>
        <w:tabs>
          <w:tab w:val="left" w:pos="600"/>
        </w:tabs>
        <w:spacing w:before="40" w:line="320" w:lineRule="auto"/>
        <w:ind w:left="760" w:hanging="480"/>
        <w:rPr>
          <w:rFonts w:ascii="標楷體" w:eastAsia="標楷體" w:hAnsi="標楷體" w:cs="標楷體"/>
        </w:rPr>
      </w:pPr>
      <w:r>
        <w:rPr>
          <w:rFonts w:ascii="標楷體" w:eastAsia="標楷體" w:hAnsi="標楷體" w:cs="標楷體"/>
        </w:rPr>
        <w:t>一、在學期間，入選為我國參加國際數理奧林匹亞競賽</w:t>
      </w:r>
      <w:r>
        <w:rPr>
          <w:rFonts w:ascii="標楷體" w:eastAsia="標楷體" w:hAnsi="標楷體" w:cs="標楷體"/>
        </w:rPr>
        <w:t>(</w:t>
      </w:r>
      <w:r>
        <w:rPr>
          <w:rFonts w:ascii="標楷體" w:eastAsia="標楷體" w:hAnsi="標楷體" w:cs="標楷體"/>
        </w:rPr>
        <w:t>包括數學、物理、化學、生物、資訊和地球科學六科</w:t>
      </w:r>
      <w:r>
        <w:rPr>
          <w:rFonts w:ascii="標楷體" w:eastAsia="標楷體" w:hAnsi="標楷體" w:cs="標楷體"/>
        </w:rPr>
        <w:t>)</w:t>
      </w:r>
      <w:r>
        <w:rPr>
          <w:rFonts w:ascii="標楷體" w:eastAsia="標楷體" w:hAnsi="標楷體" w:cs="標楷體"/>
        </w:rPr>
        <w:t>國家代表隊的正取隊員，或入選為我國參加美國國際科技展覽會正選隊員，且獲得一等獎、二等獎、三等獎或四等獎者，准予免除參加資格考試，逕予通過處理。</w:t>
      </w:r>
    </w:p>
    <w:p w:rsidR="00977D99" w:rsidRDefault="00C17CB7">
      <w:pPr>
        <w:tabs>
          <w:tab w:val="left" w:pos="600"/>
        </w:tabs>
        <w:spacing w:before="40" w:line="320" w:lineRule="auto"/>
        <w:ind w:left="760" w:hanging="480"/>
        <w:rPr>
          <w:rFonts w:ascii="標楷體" w:eastAsia="標楷體" w:hAnsi="標楷體" w:cs="標楷體"/>
        </w:rPr>
      </w:pPr>
      <w:r>
        <w:rPr>
          <w:rFonts w:ascii="標楷體" w:eastAsia="標楷體" w:hAnsi="標楷體" w:cs="標楷體"/>
        </w:rPr>
        <w:t>二、在學期間，參加國際數理奧林匹亞競賽</w:t>
      </w:r>
      <w:r>
        <w:rPr>
          <w:rFonts w:ascii="標楷體" w:eastAsia="標楷體" w:hAnsi="標楷體" w:cs="標楷體"/>
        </w:rPr>
        <w:t>(</w:t>
      </w:r>
      <w:r>
        <w:rPr>
          <w:rFonts w:ascii="標楷體" w:eastAsia="標楷體" w:hAnsi="標楷體" w:cs="標楷體"/>
        </w:rPr>
        <w:t>包括數學、物理、化學和生物四科</w:t>
      </w:r>
      <w:r>
        <w:rPr>
          <w:rFonts w:ascii="標楷體" w:eastAsia="標楷體" w:hAnsi="標楷體" w:cs="標楷體"/>
        </w:rPr>
        <w:t>)</w:t>
      </w:r>
      <w:r>
        <w:rPr>
          <w:rFonts w:ascii="標楷體" w:eastAsia="標楷體" w:hAnsi="標楷體" w:cs="標楷體"/>
        </w:rPr>
        <w:t>決賽完成結訓並獲選訓工作委員會推薦</w:t>
      </w:r>
      <w:r>
        <w:rPr>
          <w:rFonts w:ascii="標楷體" w:eastAsia="標楷體" w:hAnsi="標楷體" w:cs="標楷體"/>
        </w:rPr>
        <w:t>(</w:t>
      </w:r>
      <w:r>
        <w:rPr>
          <w:rFonts w:ascii="標楷體" w:eastAsia="標楷體" w:hAnsi="標楷體" w:cs="標楷體"/>
        </w:rPr>
        <w:t>成績排名居前百分之五十者</w:t>
      </w:r>
      <w:r>
        <w:rPr>
          <w:rFonts w:ascii="標楷體" w:eastAsia="標楷體" w:hAnsi="標楷體" w:cs="標楷體"/>
        </w:rPr>
        <w:t>)</w:t>
      </w:r>
      <w:r>
        <w:rPr>
          <w:rFonts w:ascii="標楷體" w:eastAsia="標楷體" w:hAnsi="標楷體" w:cs="標楷體"/>
        </w:rPr>
        <w:t>，可免考該單一科目，該單科逕以通過處理。</w:t>
      </w:r>
    </w:p>
    <w:p w:rsidR="00977D99" w:rsidRDefault="00C17CB7">
      <w:pPr>
        <w:tabs>
          <w:tab w:val="left" w:pos="600"/>
        </w:tabs>
        <w:spacing w:before="40" w:line="320" w:lineRule="auto"/>
        <w:ind w:left="760" w:hanging="480"/>
        <w:rPr>
          <w:rFonts w:ascii="標楷體" w:eastAsia="標楷體" w:hAnsi="標楷體" w:cs="標楷體"/>
        </w:rPr>
      </w:pPr>
      <w:r>
        <w:rPr>
          <w:rFonts w:ascii="標楷體" w:eastAsia="標楷體" w:hAnsi="標楷體" w:cs="標楷體"/>
        </w:rPr>
        <w:t>三、在學期間，通過全民英檢中級複試以上，或相當等級的英檢考試者，可免考英文，英文科逕以通過處理</w:t>
      </w:r>
      <w:r>
        <w:rPr>
          <w:rFonts w:ascii="標楷體" w:eastAsia="標楷體" w:hAnsi="標楷體" w:cs="標楷體"/>
        </w:rPr>
        <w:t>。</w:t>
      </w:r>
    </w:p>
    <w:p w:rsidR="00977D99" w:rsidRDefault="00C17CB7">
      <w:pPr>
        <w:tabs>
          <w:tab w:val="left" w:pos="600"/>
        </w:tabs>
        <w:spacing w:before="180"/>
        <w:rPr>
          <w:rFonts w:ascii="Calibri" w:eastAsia="Calibri" w:hAnsi="Calibri" w:cs="Calibri"/>
          <w:color w:val="000000"/>
        </w:rPr>
      </w:pPr>
      <w:r>
        <w:rPr>
          <w:rFonts w:ascii="新細明體" w:eastAsia="新細明體" w:hAnsi="新細明體" w:cs="新細明體"/>
          <w:color w:val="000000"/>
        </w:rPr>
        <w:t>陸、資格考試通過標準：</w:t>
      </w:r>
    </w:p>
    <w:p w:rsidR="00977D99" w:rsidRDefault="00C17CB7">
      <w:pPr>
        <w:tabs>
          <w:tab w:val="left" w:pos="600"/>
        </w:tabs>
        <w:spacing w:before="40" w:line="320" w:lineRule="auto"/>
        <w:ind w:left="641"/>
        <w:rPr>
          <w:rFonts w:ascii="標楷體" w:eastAsia="標楷體" w:hAnsi="標楷體" w:cs="標楷體"/>
        </w:rPr>
      </w:pPr>
      <w:r>
        <w:rPr>
          <w:rFonts w:ascii="標楷體" w:eastAsia="標楷體" w:hAnsi="標楷體" w:cs="標楷體"/>
        </w:rPr>
        <w:t>國文、英語、數學、物理、化學、生物各科通過標準由本校「科學班資格考試委員會」開會訂定。同時達到下列兩個條件，即表示通過資格考檢定。</w:t>
      </w:r>
    </w:p>
    <w:p w:rsidR="00977D99" w:rsidRDefault="00C17CB7">
      <w:pPr>
        <w:tabs>
          <w:tab w:val="left" w:pos="600"/>
        </w:tabs>
        <w:spacing w:before="40" w:line="320" w:lineRule="auto"/>
        <w:ind w:left="880" w:hanging="600"/>
        <w:rPr>
          <w:rFonts w:ascii="標楷體" w:eastAsia="標楷體" w:hAnsi="標楷體" w:cs="標楷體"/>
        </w:rPr>
      </w:pPr>
      <w:r>
        <w:rPr>
          <w:rFonts w:ascii="標楷體" w:eastAsia="標楷體" w:hAnsi="標楷體" w:cs="標楷體"/>
        </w:rPr>
        <w:t xml:space="preserve">   1.</w:t>
      </w:r>
      <w:r>
        <w:rPr>
          <w:rFonts w:ascii="標楷體" w:eastAsia="標楷體" w:hAnsi="標楷體" w:cs="標楷體"/>
        </w:rPr>
        <w:t>國文、英文、數學三科必須通過。</w:t>
      </w:r>
    </w:p>
    <w:p w:rsidR="00977D99" w:rsidRDefault="00C17CB7">
      <w:pPr>
        <w:tabs>
          <w:tab w:val="left" w:pos="600"/>
        </w:tabs>
        <w:spacing w:before="40" w:line="320" w:lineRule="auto"/>
        <w:ind w:left="880" w:hanging="600"/>
        <w:rPr>
          <w:rFonts w:ascii="標楷體" w:eastAsia="標楷體" w:hAnsi="標楷體" w:cs="標楷體"/>
        </w:rPr>
      </w:pPr>
      <w:r>
        <w:rPr>
          <w:rFonts w:ascii="標楷體" w:eastAsia="標楷體" w:hAnsi="標楷體" w:cs="標楷體"/>
        </w:rPr>
        <w:t xml:space="preserve">   2.</w:t>
      </w:r>
      <w:r>
        <w:rPr>
          <w:rFonts w:ascii="標楷體" w:eastAsia="標楷體" w:hAnsi="標楷體" w:cs="標楷體"/>
        </w:rPr>
        <w:t>物理、化學及生物採各科獨立通過原則，至少通過一科。</w:t>
      </w:r>
    </w:p>
    <w:p w:rsidR="00977D99" w:rsidRDefault="00C17CB7">
      <w:pPr>
        <w:tabs>
          <w:tab w:val="left" w:pos="600"/>
        </w:tabs>
        <w:spacing w:before="40" w:line="320" w:lineRule="auto"/>
        <w:ind w:left="880" w:hanging="600"/>
        <w:rPr>
          <w:rFonts w:ascii="標楷體" w:eastAsia="標楷體" w:hAnsi="標楷體" w:cs="標楷體"/>
        </w:rPr>
      </w:pPr>
      <w:r>
        <w:rPr>
          <w:rFonts w:ascii="標楷體" w:eastAsia="標楷體" w:hAnsi="標楷體" w:cs="標楷體"/>
        </w:rPr>
        <w:t xml:space="preserve">   3.</w:t>
      </w:r>
      <w:r>
        <w:rPr>
          <w:rFonts w:ascii="標楷體" w:eastAsia="標楷體" w:hAnsi="標楷體" w:cs="標楷體"/>
        </w:rPr>
        <w:t>通過者可參加中興大學所開設之進階課程，未通過者則由學校安排強化及補修學分課程。</w:t>
      </w:r>
    </w:p>
    <w:p w:rsidR="00977D99" w:rsidRDefault="00C17CB7">
      <w:pPr>
        <w:spacing w:before="180"/>
        <w:ind w:left="492" w:hanging="492"/>
        <w:rPr>
          <w:rFonts w:ascii="Calibri" w:eastAsia="Calibri" w:hAnsi="Calibri" w:cs="Calibri"/>
          <w:color w:val="000000"/>
        </w:rPr>
      </w:pPr>
      <w:r>
        <w:rPr>
          <w:rFonts w:ascii="新細明體" w:eastAsia="新細明體" w:hAnsi="新細明體" w:cs="新細明體"/>
          <w:color w:val="000000"/>
        </w:rPr>
        <w:lastRenderedPageBreak/>
        <w:t>柒、本辦法經「國立彰化高級中學</w:t>
      </w:r>
      <w:r>
        <w:rPr>
          <w:rFonts w:ascii="Calibri" w:eastAsia="Calibri" w:hAnsi="Calibri" w:cs="Calibri"/>
          <w:color w:val="000000"/>
        </w:rPr>
        <w:t>/</w:t>
      </w:r>
      <w:r>
        <w:rPr>
          <w:rFonts w:ascii="新細明體" w:eastAsia="新細明體" w:hAnsi="新細明體" w:cs="新細明體"/>
          <w:color w:val="000000"/>
        </w:rPr>
        <w:t>國立中興大學科學班聯合委員會」訂定，陳教育主管行政機關核備後實施，修正亦同。</w:t>
      </w:r>
    </w:p>
    <w:p w:rsidR="00977D99" w:rsidRDefault="00C17CB7">
      <w:pPr>
        <w:spacing w:before="180"/>
        <w:ind w:left="492" w:hanging="492"/>
        <w:rPr>
          <w:rFonts w:ascii="標楷體" w:eastAsia="標楷體" w:hAnsi="標楷體" w:cs="標楷體"/>
          <w:b/>
          <w:color w:val="000000"/>
          <w:sz w:val="32"/>
        </w:rPr>
      </w:pPr>
      <w:r>
        <w:rPr>
          <w:rFonts w:ascii="標楷體" w:eastAsia="標楷體" w:hAnsi="標楷體" w:cs="標楷體"/>
          <w:b/>
          <w:color w:val="000000"/>
          <w:sz w:val="32"/>
        </w:rPr>
        <w:t xml:space="preserve"> </w:t>
      </w:r>
    </w:p>
    <w:p w:rsidR="00977D99" w:rsidRDefault="00977D99">
      <w:pPr>
        <w:rPr>
          <w:rFonts w:ascii="標楷體" w:eastAsia="標楷體" w:hAnsi="標楷體" w:cs="標楷體"/>
          <w:b/>
          <w:color w:val="000000"/>
          <w:sz w:val="32"/>
        </w:rPr>
      </w:pP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9 </w:t>
      </w:r>
      <w:r>
        <w:rPr>
          <w:rFonts w:ascii="標楷體" w:eastAsia="標楷體" w:hAnsi="標楷體" w:cs="標楷體"/>
          <w:b/>
          <w:sz w:val="28"/>
        </w:rPr>
        <w:t>國立彰化高級中學</w:t>
      </w:r>
      <w:r>
        <w:rPr>
          <w:rFonts w:ascii="標楷體" w:eastAsia="標楷體" w:hAnsi="標楷體" w:cs="標楷體"/>
          <w:b/>
          <w:sz w:val="28"/>
          <w:u w:val="single"/>
        </w:rPr>
        <w:t>107</w:t>
      </w:r>
      <w:r>
        <w:rPr>
          <w:rFonts w:ascii="標楷體" w:eastAsia="標楷體" w:hAnsi="標楷體" w:cs="標楷體"/>
          <w:b/>
          <w:sz w:val="28"/>
        </w:rPr>
        <w:t>學年度科學班甄選入學試場規則</w:t>
      </w:r>
    </w:p>
    <w:p w:rsidR="00977D99" w:rsidRDefault="00C17CB7">
      <w:pPr>
        <w:spacing w:before="180" w:line="380" w:lineRule="auto"/>
        <w:ind w:left="480" w:hanging="480"/>
        <w:rPr>
          <w:rFonts w:ascii="標楷體" w:eastAsia="標楷體" w:hAnsi="標楷體" w:cs="標楷體"/>
        </w:rPr>
      </w:pPr>
      <w:r>
        <w:rPr>
          <w:rFonts w:ascii="標楷體" w:eastAsia="標楷體" w:hAnsi="標楷體" w:cs="標楷體"/>
        </w:rPr>
        <w:t>一、甄試時必須攜帶甄選證按各節檢定公告時間準時入場，對號入座，每節均須將甄選證放置於桌面左上角以利監試人員查驗。甄選證須妥為保存，如有毀損或遺失，應於甄選當日攜帶本人身分證件及與報名時同式相片</w:t>
      </w:r>
      <w:r>
        <w:rPr>
          <w:rFonts w:ascii="標楷體" w:eastAsia="標楷體" w:hAnsi="標楷體" w:cs="標楷體"/>
        </w:rPr>
        <w:t>1</w:t>
      </w:r>
      <w:r>
        <w:rPr>
          <w:rFonts w:ascii="標楷體" w:eastAsia="標楷體" w:hAnsi="標楷體" w:cs="標楷體"/>
        </w:rPr>
        <w:t>張，向甄選事務中心申請補發。</w:t>
      </w:r>
    </w:p>
    <w:p w:rsidR="00977D99" w:rsidRDefault="00C17CB7">
      <w:pPr>
        <w:ind w:left="480" w:hanging="480"/>
        <w:rPr>
          <w:rFonts w:ascii="標楷體" w:eastAsia="標楷體" w:hAnsi="標楷體" w:cs="標楷體"/>
        </w:rPr>
      </w:pPr>
      <w:r>
        <w:rPr>
          <w:rFonts w:ascii="標楷體" w:eastAsia="標楷體" w:hAnsi="標楷體" w:cs="標楷體"/>
        </w:rPr>
        <w:t>二、每節甄試正式開始後，立即檢查甄選證號碼與座位桌面上的號碼、答案卡</w:t>
      </w:r>
      <w:r>
        <w:rPr>
          <w:rFonts w:ascii="標楷體" w:eastAsia="標楷體" w:hAnsi="標楷體" w:cs="標楷體"/>
        </w:rPr>
        <w:t>(</w:t>
      </w:r>
      <w:r>
        <w:rPr>
          <w:rFonts w:ascii="標楷體" w:eastAsia="標楷體" w:hAnsi="標楷體" w:cs="標楷體"/>
        </w:rPr>
        <w:t>卷</w:t>
      </w:r>
      <w:r>
        <w:rPr>
          <w:rFonts w:ascii="標楷體" w:eastAsia="標楷體" w:hAnsi="標楷體" w:cs="標楷體"/>
        </w:rPr>
        <w:t>)</w:t>
      </w:r>
      <w:r>
        <w:rPr>
          <w:rFonts w:ascii="標楷體" w:eastAsia="標楷體" w:hAnsi="標楷體" w:cs="標楷體"/>
        </w:rPr>
        <w:t>號碼的一致性，題卷、答案卡</w:t>
      </w:r>
      <w:r>
        <w:rPr>
          <w:rFonts w:ascii="標楷體" w:eastAsia="標楷體" w:hAnsi="標楷體" w:cs="標楷體"/>
        </w:rPr>
        <w:t>(</w:t>
      </w:r>
      <w:r>
        <w:rPr>
          <w:rFonts w:ascii="標楷體" w:eastAsia="標楷體" w:hAnsi="標楷體" w:cs="標楷體"/>
        </w:rPr>
        <w:t>卷</w:t>
      </w:r>
      <w:r>
        <w:rPr>
          <w:rFonts w:ascii="標楷體" w:eastAsia="標楷體" w:hAnsi="標楷體" w:cs="標楷體"/>
        </w:rPr>
        <w:t>)</w:t>
      </w:r>
      <w:r>
        <w:rPr>
          <w:rFonts w:ascii="標楷體" w:eastAsia="標楷體" w:hAnsi="標楷體" w:cs="標楷體"/>
        </w:rPr>
        <w:t>的完整性，若有錯誤請立即向監試人員反應。</w:t>
      </w:r>
    </w:p>
    <w:p w:rsidR="00977D99" w:rsidRDefault="00C17CB7">
      <w:pPr>
        <w:ind w:left="480" w:hanging="480"/>
        <w:rPr>
          <w:rFonts w:ascii="標楷體" w:eastAsia="標楷體" w:hAnsi="標楷體" w:cs="標楷體"/>
        </w:rPr>
      </w:pPr>
      <w:r>
        <w:rPr>
          <w:rFonts w:ascii="標楷體" w:eastAsia="標楷體" w:hAnsi="標楷體" w:cs="標楷體"/>
        </w:rPr>
        <w:t>三、每節甄試說明時間內，提前翻閱題本、提前作答，經制止不從者，該節甄試科目不予計分。</w:t>
      </w:r>
    </w:p>
    <w:p w:rsidR="00977D99" w:rsidRDefault="00C17CB7">
      <w:pPr>
        <w:ind w:left="480" w:hanging="480"/>
        <w:rPr>
          <w:rFonts w:ascii="標楷體" w:eastAsia="標楷體" w:hAnsi="標楷體" w:cs="標楷體"/>
        </w:rPr>
      </w:pPr>
      <w:r>
        <w:rPr>
          <w:rFonts w:ascii="標楷體" w:eastAsia="標楷體" w:hAnsi="標楷體" w:cs="標楷體"/>
        </w:rPr>
        <w:t>四、每節甄試正式開始後</w:t>
      </w:r>
      <w:r>
        <w:rPr>
          <w:rFonts w:ascii="標楷體" w:eastAsia="標楷體" w:hAnsi="標楷體" w:cs="標楷體"/>
        </w:rPr>
        <w:t>15</w:t>
      </w:r>
      <w:r>
        <w:rPr>
          <w:rFonts w:ascii="標楷體" w:eastAsia="標楷體" w:hAnsi="標楷體" w:cs="標楷體"/>
        </w:rPr>
        <w:t>分鐘起，遲到者不得入場。若強行入場，該節甄試科目不予計分。</w:t>
      </w:r>
    </w:p>
    <w:p w:rsidR="00977D99" w:rsidRDefault="00C17CB7">
      <w:pPr>
        <w:ind w:left="480" w:hanging="480"/>
        <w:rPr>
          <w:rFonts w:ascii="標楷體" w:eastAsia="標楷體" w:hAnsi="標楷體" w:cs="標楷體"/>
        </w:rPr>
      </w:pPr>
      <w:r>
        <w:rPr>
          <w:rFonts w:ascii="標楷體" w:eastAsia="標楷體" w:hAnsi="標楷體" w:cs="標楷體"/>
        </w:rPr>
        <w:t>五、每節甄試正式開始</w:t>
      </w:r>
      <w:r>
        <w:rPr>
          <w:rFonts w:ascii="標楷體" w:eastAsia="標楷體" w:hAnsi="標楷體" w:cs="標楷體"/>
        </w:rPr>
        <w:t>30</w:t>
      </w:r>
      <w:r>
        <w:rPr>
          <w:rFonts w:ascii="標楷體" w:eastAsia="標楷體" w:hAnsi="標楷體" w:cs="標楷體"/>
        </w:rPr>
        <w:t>分鐘內，不得提早離場。若強行離場，不服糾正者，違者該節甄試科目不予計分。</w:t>
      </w:r>
    </w:p>
    <w:p w:rsidR="00977D99" w:rsidRDefault="00C17CB7">
      <w:pPr>
        <w:ind w:left="480" w:hanging="480"/>
        <w:rPr>
          <w:rFonts w:ascii="標楷體" w:eastAsia="標楷體" w:hAnsi="標楷體" w:cs="標楷體"/>
        </w:rPr>
      </w:pPr>
      <w:r>
        <w:rPr>
          <w:rFonts w:ascii="標楷體" w:eastAsia="標楷體" w:hAnsi="標楷體" w:cs="標楷體"/>
        </w:rPr>
        <w:t>六、文具自備，必要時可用透明墊板，不得有圖形、文字印刷於其上，其他非甄試用品請勿攜入甄試場內，且不得在場內向他人借用。</w:t>
      </w:r>
    </w:p>
    <w:p w:rsidR="00977D99" w:rsidRDefault="00C17CB7">
      <w:pPr>
        <w:ind w:left="480" w:hanging="480"/>
        <w:rPr>
          <w:rFonts w:ascii="標楷體" w:eastAsia="標楷體" w:hAnsi="標楷體" w:cs="標楷體"/>
        </w:rPr>
      </w:pPr>
      <w:r>
        <w:rPr>
          <w:rFonts w:ascii="標楷體" w:eastAsia="標楷體" w:hAnsi="標楷體" w:cs="標楷體"/>
        </w:rPr>
        <w:t>七、非甄試用品如教科書、參考書、補習班文宣品、計算紙等，以及電子辭典、計算機、時鐘、鬧鐘、電子鐘、行動電話、呼叫器、收音機、多媒體播放器材（如：</w:t>
      </w:r>
      <w:r>
        <w:rPr>
          <w:rFonts w:ascii="標楷體" w:eastAsia="標楷體" w:hAnsi="標楷體" w:cs="標楷體"/>
        </w:rPr>
        <w:t>MP3</w:t>
      </w:r>
      <w:r>
        <w:rPr>
          <w:rFonts w:ascii="標楷體" w:eastAsia="標楷體" w:hAnsi="標楷體" w:cs="標楷體"/>
        </w:rPr>
        <w:t>、</w:t>
      </w:r>
      <w:r>
        <w:rPr>
          <w:rFonts w:ascii="標楷體" w:eastAsia="標楷體" w:hAnsi="標楷體" w:cs="標楷體"/>
        </w:rPr>
        <w:t>MP4</w:t>
      </w:r>
      <w:r>
        <w:rPr>
          <w:rFonts w:ascii="標楷體" w:eastAsia="標楷體" w:hAnsi="標楷體" w:cs="標楷體"/>
        </w:rPr>
        <w:t>等），和穿戴式裝置（如智慧型手錶、智慧手環等）及其</w:t>
      </w:r>
      <w:r>
        <w:rPr>
          <w:rFonts w:ascii="標楷體" w:eastAsia="標楷體" w:hAnsi="標楷體" w:cs="標楷體"/>
        </w:rPr>
        <w:t>他具有傳輸、通訊、錄影、照相或計算功能之物品，一律不准攜入甄選場內。若不慎攜入甄選場內，於甄試開始前，須放置於甄試場內前後方；且電子產品須先關機或拔掉電池。若隨身放置，無論是否使用或發出聲響，經監試人員發現者，違者該節甄試科目扣減成績</w:t>
      </w:r>
      <w:r>
        <w:rPr>
          <w:rFonts w:ascii="標楷體" w:eastAsia="標楷體" w:hAnsi="標楷體" w:cs="標楷體"/>
        </w:rPr>
        <w:t>10</w:t>
      </w:r>
      <w:r>
        <w:rPr>
          <w:rFonts w:ascii="標楷體" w:eastAsia="標楷體" w:hAnsi="標楷體" w:cs="標楷體"/>
        </w:rPr>
        <w:t>分。</w:t>
      </w:r>
    </w:p>
    <w:p w:rsidR="00977D99" w:rsidRDefault="00C17CB7">
      <w:pPr>
        <w:spacing w:line="380" w:lineRule="auto"/>
        <w:rPr>
          <w:rFonts w:ascii="標楷體" w:eastAsia="標楷體" w:hAnsi="標楷體" w:cs="標楷體"/>
        </w:rPr>
      </w:pPr>
      <w:r>
        <w:rPr>
          <w:rFonts w:ascii="標楷體" w:eastAsia="標楷體" w:hAnsi="標楷體" w:cs="標楷體"/>
        </w:rPr>
        <w:t>八、參與甄試學生可攜帶三角板、直尺、圓規，但不得攜帶量角器或附量角器功能之文具。</w:t>
      </w:r>
    </w:p>
    <w:p w:rsidR="00977D99" w:rsidRDefault="00C17CB7">
      <w:pPr>
        <w:tabs>
          <w:tab w:val="left" w:pos="2700"/>
          <w:tab w:val="left" w:pos="4320"/>
          <w:tab w:val="left" w:pos="6840"/>
        </w:tabs>
        <w:ind w:right="120" w:firstLine="662"/>
        <w:jc w:val="both"/>
        <w:rPr>
          <w:rFonts w:ascii="標楷體" w:eastAsia="標楷體" w:hAnsi="標楷體" w:cs="標楷體"/>
        </w:rPr>
      </w:pPr>
      <w:r>
        <w:rPr>
          <w:rFonts w:ascii="標楷體" w:eastAsia="標楷體" w:hAnsi="標楷體" w:cs="標楷體"/>
        </w:rPr>
        <w:t xml:space="preserve">               </w:t>
      </w:r>
      <w:r>
        <w:rPr>
          <w:rFonts w:ascii="標楷體" w:eastAsia="標楷體" w:hAnsi="標楷體" w:cs="標楷體"/>
        </w:rPr>
        <w:t>參與甄選學生可攜帶三角板、直尺、圓規</w:t>
      </w:r>
    </w:p>
    <w:p w:rsidR="00977D99" w:rsidRDefault="00C17CB7">
      <w:pPr>
        <w:ind w:right="120"/>
        <w:jc w:val="center"/>
        <w:rPr>
          <w:rFonts w:ascii="標楷體" w:eastAsia="標楷體" w:hAnsi="標楷體" w:cs="標楷體"/>
        </w:rPr>
      </w:pPr>
      <w:r>
        <w:object w:dxaOrig="3916" w:dyaOrig="2565">
          <v:rect id="rectole0000000000" o:spid="_x0000_i1025" style="width:195.6pt;height:128.4pt" o:ole="" o:preferrelative="t" stroked="f">
            <v:imagedata r:id="rId8" o:title=""/>
          </v:rect>
          <o:OLEObject Type="Embed" ProgID="StaticMetafile" ShapeID="rectole0000000000" DrawAspect="Content" ObjectID="_1581399779" r:id="rId9"/>
        </w:object>
      </w:r>
      <w:r>
        <w:object w:dxaOrig="3355" w:dyaOrig="2592">
          <v:rect id="rectole0000000001" o:spid="_x0000_i1026" style="width:168pt;height:129.6pt" o:ole="" o:preferrelative="t" stroked="f">
            <v:imagedata r:id="rId10" o:title=""/>
          </v:rect>
          <o:OLEObject Type="Embed" ProgID="StaticMetafile" ShapeID="rectole0000000001" DrawAspect="Content" ObjectID="_1581399780" r:id="rId11"/>
        </w:object>
      </w:r>
    </w:p>
    <w:p w:rsidR="00977D99" w:rsidRDefault="00C17CB7">
      <w:pPr>
        <w:ind w:right="120"/>
        <w:jc w:val="center"/>
        <w:rPr>
          <w:rFonts w:ascii="標楷體" w:eastAsia="標楷體" w:hAnsi="標楷體" w:cs="標楷體"/>
        </w:rPr>
      </w:pPr>
      <w:r>
        <w:rPr>
          <w:rFonts w:ascii="標楷體" w:eastAsia="標楷體" w:hAnsi="標楷體" w:cs="標楷體"/>
          <w:b/>
        </w:rPr>
        <w:t xml:space="preserve">                           </w:t>
      </w:r>
      <w:r>
        <w:rPr>
          <w:rFonts w:ascii="標楷體" w:eastAsia="標楷體" w:hAnsi="標楷體" w:cs="標楷體"/>
          <w:b/>
        </w:rPr>
        <w:t>不可攜帶</w:t>
      </w:r>
    </w:p>
    <w:p w:rsidR="00977D99" w:rsidRDefault="00C17CB7">
      <w:pPr>
        <w:ind w:right="120" w:firstLine="2160"/>
        <w:jc w:val="both"/>
        <w:rPr>
          <w:rFonts w:ascii="標楷體" w:eastAsia="標楷體" w:hAnsi="標楷體" w:cs="標楷體"/>
          <w:b/>
        </w:rPr>
      </w:pPr>
      <w:r>
        <w:rPr>
          <w:rFonts w:ascii="標楷體" w:eastAsia="標楷體" w:hAnsi="標楷體" w:cs="標楷體"/>
          <w:b/>
        </w:rPr>
        <w:t xml:space="preserve">   </w:t>
      </w:r>
      <w:r>
        <w:rPr>
          <w:rFonts w:ascii="標楷體" w:eastAsia="標楷體" w:hAnsi="標楷體" w:cs="標楷體"/>
          <w:b/>
        </w:rPr>
        <w:tab/>
      </w:r>
      <w:r>
        <w:rPr>
          <w:rFonts w:ascii="標楷體" w:eastAsia="標楷體" w:hAnsi="標楷體" w:cs="標楷體"/>
          <w:b/>
        </w:rPr>
        <w:tab/>
      </w:r>
      <w:r>
        <w:rPr>
          <w:rFonts w:ascii="標楷體" w:eastAsia="標楷體" w:hAnsi="標楷體" w:cs="標楷體"/>
          <w:b/>
        </w:rPr>
        <w:tab/>
      </w: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right="120" w:firstLine="2162"/>
        <w:jc w:val="both"/>
        <w:rPr>
          <w:rFonts w:ascii="標楷體" w:eastAsia="標楷體" w:hAnsi="標楷體" w:cs="標楷體"/>
          <w:b/>
        </w:rPr>
      </w:pPr>
    </w:p>
    <w:p w:rsidR="00977D99" w:rsidRDefault="00977D99">
      <w:pPr>
        <w:ind w:left="721" w:right="120" w:hanging="721"/>
        <w:jc w:val="both"/>
        <w:rPr>
          <w:rFonts w:ascii="標楷體" w:eastAsia="標楷體" w:hAnsi="標楷體" w:cs="標楷體"/>
          <w:b/>
        </w:rPr>
      </w:pPr>
    </w:p>
    <w:p w:rsidR="00977D99" w:rsidRDefault="00C17CB7">
      <w:pPr>
        <w:ind w:left="721" w:right="120" w:hanging="721"/>
        <w:jc w:val="both"/>
        <w:rPr>
          <w:rFonts w:ascii="標楷體" w:eastAsia="標楷體" w:hAnsi="標楷體" w:cs="標楷體"/>
        </w:rPr>
      </w:pPr>
      <w:r>
        <w:rPr>
          <w:rFonts w:ascii="標楷體" w:eastAsia="標楷體" w:hAnsi="標楷體" w:cs="標楷體"/>
        </w:rPr>
        <w:t xml:space="preserve"> </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九、參與甄試學生甄試時不得飲食、抽煙、嚼食口香糖等。若因生病、因故（如廁等）等特殊原因，迫切需要在甄試時飲水或服用藥物時，須於甄試時持相關證明經監試人員同意後，在監試人員協助下飲用或服用。</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十、每節甄試說明開始後即不准離場。若經糾正仍強行出場者，該甄試科目不予計分。若因生病、因故（如廁等）等特殊原因須暫時離座者須經監試人員同意及陪同下，始准離座，違者該節甄試科目扣減成績</w:t>
      </w:r>
      <w:r>
        <w:rPr>
          <w:rFonts w:ascii="標楷體" w:eastAsia="標楷體" w:hAnsi="標楷體" w:cs="標楷體"/>
        </w:rPr>
        <w:t>10</w:t>
      </w:r>
      <w:r>
        <w:rPr>
          <w:rFonts w:ascii="標楷體" w:eastAsia="標楷體" w:hAnsi="標楷體" w:cs="標楷體"/>
        </w:rPr>
        <w:t>分。經治療或處理後，如甄試時間尚未結束時，仍可繼續參與甄試，但不得請求延長時間或補考。</w:t>
      </w:r>
      <w:r>
        <w:rPr>
          <w:rFonts w:ascii="標楷體" w:eastAsia="標楷體" w:hAnsi="標楷體" w:cs="標楷體"/>
        </w:rPr>
        <w:t xml:space="preserve"> </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十一、甄試場內嚴禁談話、左顧右盼等行為。若取得或提供他人答案，作弊事實明確者，或相互作弊事實明確者，違者該節甄試科目不予計分。</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十二、答案卡（卷）上不得書寫姓名座號，也不得作任何標記。故意汙損答案卡（卷）、損壞題本，或在答案卡（卷）上、</w:t>
      </w:r>
      <w:r>
        <w:rPr>
          <w:rFonts w:ascii="標楷體" w:eastAsia="標楷體" w:hAnsi="標楷體" w:cs="標楷體"/>
        </w:rPr>
        <w:t>寫作內容中顯示自己身分者，</w:t>
      </w:r>
      <w:r>
        <w:rPr>
          <w:rFonts w:ascii="標楷體" w:eastAsia="標楷體" w:hAnsi="標楷體" w:cs="標楷體"/>
        </w:rPr>
        <w:lastRenderedPageBreak/>
        <w:t>該節甄試科目不予計分。</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十三、答案卡須用黑色</w:t>
      </w:r>
      <w:r>
        <w:rPr>
          <w:rFonts w:ascii="標楷體" w:eastAsia="標楷體" w:hAnsi="標楷體" w:cs="標楷體"/>
        </w:rPr>
        <w:t>2B</w:t>
      </w:r>
      <w:r>
        <w:rPr>
          <w:rFonts w:ascii="標楷體" w:eastAsia="標楷體" w:hAnsi="標楷體" w:cs="標楷體"/>
        </w:rPr>
        <w:t>鉛筆畫記，修正時須用橡皮擦將原畫記擦拭乾淨，不得使用修正液（帶），如有畫記不明顯或汙損等情事，致電腦無法辨認者，其責任自負，不得提出異議。</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十四、所有甄試科目非選擇題的部份，書寫內容不得超出答案卷所規範的範圍，且務必使用黑色或藍色墨水的筆，不得使用鉛筆。更正時，可以使用修正液（帶）。書寫內容如有超出所規範的範圍、書寫不清或汙損等情事，致無法清晰呈現作答結果者，其責任由參與甄試學生自負，不得提出異議。</w:t>
      </w:r>
    </w:p>
    <w:p w:rsidR="00977D99" w:rsidRDefault="00C17CB7">
      <w:pPr>
        <w:spacing w:line="380" w:lineRule="auto"/>
        <w:ind w:left="480" w:hanging="480"/>
        <w:rPr>
          <w:rFonts w:ascii="標楷體" w:eastAsia="標楷體" w:hAnsi="標楷體" w:cs="標楷體"/>
        </w:rPr>
      </w:pPr>
      <w:r>
        <w:rPr>
          <w:rFonts w:ascii="標楷體" w:eastAsia="標楷體" w:hAnsi="標楷體" w:cs="標楷體"/>
        </w:rPr>
        <w:t>十五、如遇警報、地震，應遵照</w:t>
      </w:r>
      <w:r>
        <w:rPr>
          <w:rFonts w:ascii="標楷體" w:eastAsia="標楷體" w:hAnsi="標楷體" w:cs="標楷體"/>
          <w:u w:val="single"/>
        </w:rPr>
        <w:t>監試人</w:t>
      </w:r>
      <w:r>
        <w:rPr>
          <w:rFonts w:ascii="標楷體" w:eastAsia="標楷體" w:hAnsi="標楷體" w:cs="標楷體"/>
          <w:u w:val="single"/>
        </w:rPr>
        <w:t>員</w:t>
      </w:r>
      <w:r>
        <w:rPr>
          <w:rFonts w:ascii="標楷體" w:eastAsia="標楷體" w:hAnsi="標楷體" w:cs="標楷體"/>
        </w:rPr>
        <w:t>指示，迅速疏散避難。</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十六、甄試結束鐘（鈴）響起，監試人員宣布本節甄試結束，不論答畢與否應即停止作答，聽從監試人員指示，交答案卡（卷）離場。交答案卡（卷）後強行修改者，違者該節甄試科目不予計分。逾時作答，不聽制止者，違者該節甄試科目不予計分；經制止後停止者，違者該節甄試科目扣減成績</w:t>
      </w:r>
      <w:r>
        <w:rPr>
          <w:rFonts w:ascii="標楷體" w:eastAsia="標楷體" w:hAnsi="標楷體" w:cs="標楷體"/>
        </w:rPr>
        <w:t>10</w:t>
      </w:r>
      <w:r>
        <w:rPr>
          <w:rFonts w:ascii="標楷體" w:eastAsia="標楷體" w:hAnsi="標楷體" w:cs="標楷體"/>
        </w:rPr>
        <w:t>分。</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十七、如遇因故停電導致照明設備無法使用時，無論復電與否均以受影響時間延長甄試時間，但至多以二十分鐘為限。</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十八、甄試完畢後必須將答案卡（卷）和題本一併送交監試人員，經監試人員確認無誤，然後離場。攜出答案卡（卷）或題本經</w:t>
      </w:r>
      <w:r>
        <w:rPr>
          <w:rFonts w:ascii="標楷體" w:eastAsia="標楷體" w:hAnsi="標楷體" w:cs="標楷體"/>
        </w:rPr>
        <w:t>查證屬實者、抄錄題或答案並攜出甄選場地經查證屬實者，違者該節甄試科目不予計分。</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十九、違反「國立彰化高級中學</w:t>
      </w:r>
      <w:r>
        <w:rPr>
          <w:rFonts w:ascii="標楷體" w:eastAsia="標楷體" w:hAnsi="標楷體" w:cs="標楷體"/>
        </w:rPr>
        <w:t>107</w:t>
      </w:r>
      <w:r>
        <w:rPr>
          <w:rFonts w:ascii="標楷體" w:eastAsia="標楷體" w:hAnsi="標楷體" w:cs="標楷體"/>
        </w:rPr>
        <w:t>學年度科學班甄選入學試場規則」者，其處理方式悉遵照本校「國立彰化高級中學</w:t>
      </w:r>
      <w:r>
        <w:rPr>
          <w:rFonts w:ascii="標楷體" w:eastAsia="標楷體" w:hAnsi="標楷體" w:cs="標楷體"/>
        </w:rPr>
        <w:t>107</w:t>
      </w:r>
      <w:r>
        <w:rPr>
          <w:rFonts w:ascii="標楷體" w:eastAsia="標楷體" w:hAnsi="標楷體" w:cs="標楷體"/>
        </w:rPr>
        <w:t>學年度科學班甄選入學違反試場規則處理方式一覽表」辦理。</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二十、其他未盡事宜，悉以國立彰化高級中學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w:t>
      </w:r>
      <w:r>
        <w:rPr>
          <w:rFonts w:ascii="標楷體" w:eastAsia="標楷體" w:hAnsi="標楷體" w:cs="標楷體"/>
        </w:rPr>
        <w:lastRenderedPageBreak/>
        <w:t>學科資格考試委員會會議決議辦理。</w:t>
      </w:r>
    </w:p>
    <w:p w:rsidR="00977D99" w:rsidRDefault="00C17CB7">
      <w:pPr>
        <w:spacing w:line="380" w:lineRule="auto"/>
        <w:ind w:left="720" w:hanging="720"/>
        <w:rPr>
          <w:rFonts w:ascii="標楷體" w:eastAsia="標楷體" w:hAnsi="標楷體" w:cs="標楷體"/>
        </w:rPr>
      </w:pPr>
      <w:r>
        <w:rPr>
          <w:rFonts w:ascii="標楷體" w:eastAsia="標楷體" w:hAnsi="標楷體" w:cs="標楷體"/>
        </w:rPr>
        <w:t xml:space="preserve"> </w:t>
      </w:r>
    </w:p>
    <w:p w:rsidR="00977D99" w:rsidRDefault="00977D99">
      <w:pPr>
        <w:rPr>
          <w:rFonts w:ascii="標楷體" w:eastAsia="標楷體" w:hAnsi="標楷體" w:cs="標楷體"/>
        </w:rPr>
      </w:pP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10 </w:t>
      </w:r>
      <w:r>
        <w:rPr>
          <w:rFonts w:ascii="標楷體" w:eastAsia="標楷體" w:hAnsi="標楷體" w:cs="標楷體"/>
          <w:b/>
          <w:sz w:val="28"/>
        </w:rPr>
        <w:t>國立彰化高級中學</w:t>
      </w:r>
      <w:r>
        <w:rPr>
          <w:rFonts w:ascii="標楷體" w:eastAsia="標楷體" w:hAnsi="標楷體" w:cs="標楷體"/>
          <w:b/>
          <w:sz w:val="28"/>
        </w:rPr>
        <w:t>107</w:t>
      </w:r>
      <w:r>
        <w:rPr>
          <w:rFonts w:ascii="標楷體" w:eastAsia="標楷體" w:hAnsi="標楷體" w:cs="標楷體"/>
          <w:b/>
          <w:sz w:val="28"/>
        </w:rPr>
        <w:t>學年度科學班甄選入學違反試場規則處理方式一覽表</w:t>
      </w:r>
    </w:p>
    <w:p w:rsidR="00977D99" w:rsidRDefault="00977D99">
      <w:pPr>
        <w:jc w:val="center"/>
        <w:rPr>
          <w:rFonts w:ascii="標楷體" w:eastAsia="標楷體" w:hAnsi="標楷體" w:cs="標楷體"/>
        </w:rPr>
      </w:pPr>
    </w:p>
    <w:tbl>
      <w:tblPr>
        <w:tblW w:w="0" w:type="auto"/>
        <w:jc w:val="center"/>
        <w:tblCellMar>
          <w:left w:w="10" w:type="dxa"/>
          <w:right w:w="10" w:type="dxa"/>
        </w:tblCellMar>
        <w:tblLook w:val="04A0" w:firstRow="1" w:lastRow="0" w:firstColumn="1" w:lastColumn="0" w:noHBand="0" w:noVBand="1"/>
      </w:tblPr>
      <w:tblGrid>
        <w:gridCol w:w="762"/>
        <w:gridCol w:w="3518"/>
        <w:gridCol w:w="4082"/>
      </w:tblGrid>
      <w:tr w:rsidR="00977D99">
        <w:tblPrEx>
          <w:tblCellMar>
            <w:top w:w="0" w:type="dxa"/>
            <w:bottom w:w="0" w:type="dxa"/>
          </w:tblCellMar>
        </w:tblPrEx>
        <w:trPr>
          <w:jc w:val="center"/>
        </w:trPr>
        <w:tc>
          <w:tcPr>
            <w:tcW w:w="718"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jc w:val="center"/>
            </w:pPr>
            <w:r>
              <w:rPr>
                <w:rFonts w:ascii="標楷體" w:eastAsia="標楷體" w:hAnsi="標楷體" w:cs="標楷體"/>
              </w:rPr>
              <w:t>類別</w:t>
            </w: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140" w:right="140"/>
              <w:jc w:val="center"/>
            </w:pPr>
            <w:r>
              <w:rPr>
                <w:rFonts w:ascii="標楷體" w:eastAsia="標楷體" w:hAnsi="標楷體" w:cs="標楷體"/>
              </w:rPr>
              <w:t>違反試場規則事項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84" w:right="84"/>
              <w:jc w:val="center"/>
            </w:pPr>
            <w:r>
              <w:rPr>
                <w:rFonts w:ascii="標楷體" w:eastAsia="標楷體" w:hAnsi="標楷體" w:cs="標楷體"/>
              </w:rPr>
              <w:t>處理方式</w:t>
            </w:r>
          </w:p>
        </w:tc>
      </w:tr>
      <w:tr w:rsidR="00977D99">
        <w:tblPrEx>
          <w:tblCellMar>
            <w:top w:w="0" w:type="dxa"/>
            <w:bottom w:w="0" w:type="dxa"/>
          </w:tblCellMar>
        </w:tblPrEx>
        <w:trPr>
          <w:cantSplit/>
          <w:jc w:val="center"/>
        </w:trPr>
        <w:tc>
          <w:tcPr>
            <w:tcW w:w="718" w:type="dxa"/>
            <w:vMerge w:val="restart"/>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ind w:left="113" w:right="113"/>
            </w:pPr>
            <w:r>
              <w:rPr>
                <w:rFonts w:ascii="標楷體" w:eastAsia="標楷體" w:hAnsi="標楷體" w:cs="標楷體"/>
                <w:spacing w:val="-10"/>
              </w:rPr>
              <w:t>第一類：嚴重舞弊行為</w:t>
            </w: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一、由他人頂替代為甄試或偽（變）造證件應試者。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取消該生參加該次甄試資格。</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二、脅迫其他甄試學生或監試人員協助舞弊者。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取消該生參加該次甄試資格。</w:t>
            </w:r>
          </w:p>
        </w:tc>
      </w:tr>
      <w:tr w:rsidR="00977D99">
        <w:tblPrEx>
          <w:tblCellMar>
            <w:top w:w="0" w:type="dxa"/>
            <w:bottom w:w="0" w:type="dxa"/>
          </w:tblCellMar>
        </w:tblPrEx>
        <w:trPr>
          <w:cantSplit/>
          <w:jc w:val="center"/>
        </w:trPr>
        <w:tc>
          <w:tcPr>
            <w:tcW w:w="718" w:type="dxa"/>
            <w:vMerge w:val="restart"/>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ind w:left="113" w:right="113"/>
              <w:jc w:val="center"/>
            </w:pPr>
            <w:r>
              <w:rPr>
                <w:rFonts w:ascii="標楷體" w:eastAsia="標楷體" w:hAnsi="標楷體" w:cs="標楷體"/>
              </w:rPr>
              <w:t>第二類：一般舞弊或嚴重違規行為</w:t>
            </w: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一、於甄試說明時段內離場、提前翻開題本、提前作答，或甄試結束後逾時作答，經制止不從者。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rPr>
                <w:rFonts w:ascii="標楷體" w:eastAsia="標楷體" w:hAnsi="標楷體" w:cs="標楷體"/>
              </w:rPr>
            </w:pPr>
            <w:r>
              <w:rPr>
                <w:rFonts w:ascii="標楷體" w:eastAsia="標楷體" w:hAnsi="標楷體" w:cs="標楷體"/>
              </w:rPr>
              <w:t>二、甄試正式開始後</w:t>
            </w:r>
            <w:r>
              <w:rPr>
                <w:rFonts w:ascii="標楷體" w:eastAsia="標楷體" w:hAnsi="標楷體" w:cs="標楷體"/>
              </w:rPr>
              <w:t>30</w:t>
            </w:r>
            <w:r>
              <w:rPr>
                <w:rFonts w:ascii="標楷體" w:eastAsia="標楷體" w:hAnsi="標楷體" w:cs="標楷體"/>
              </w:rPr>
              <w:t>分鐘內</w:t>
            </w:r>
          </w:p>
          <w:p w:rsidR="00977D99" w:rsidRDefault="00C17CB7">
            <w:pPr>
              <w:spacing w:line="260" w:lineRule="auto"/>
              <w:ind w:left="480" w:hanging="480"/>
              <w:jc w:val="both"/>
            </w:pPr>
            <w:r>
              <w:rPr>
                <w:rFonts w:ascii="標楷體" w:eastAsia="標楷體" w:hAnsi="標楷體" w:cs="標楷體"/>
              </w:rPr>
              <w:t xml:space="preserve">    </w:t>
            </w:r>
            <w:r>
              <w:rPr>
                <w:rFonts w:ascii="標楷體" w:eastAsia="標楷體" w:hAnsi="標楷體" w:cs="標楷體"/>
              </w:rPr>
              <w:t>經糾正仍強行出場者。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該生該節甄選科目不予計分。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三、於甄試正式開始後，遲到逾</w:t>
            </w:r>
            <w:r>
              <w:rPr>
                <w:rFonts w:ascii="標楷體" w:eastAsia="標楷體" w:hAnsi="標楷體" w:cs="標楷體"/>
              </w:rPr>
              <w:t>15</w:t>
            </w:r>
            <w:r>
              <w:rPr>
                <w:rFonts w:ascii="標楷體" w:eastAsia="標楷體" w:hAnsi="標楷體" w:cs="標楷體"/>
              </w:rPr>
              <w:t>分鐘強行入場者。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四、惡意擾亂甄試場內、外秩序，情節嚴重者。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jc w:val="both"/>
            </w:pPr>
            <w:r>
              <w:rPr>
                <w:rFonts w:ascii="標楷體" w:eastAsia="標楷體" w:hAnsi="標楷體" w:cs="標楷體"/>
              </w:rPr>
              <w:t>五、涉及集體舞弊行為者。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jc w:val="both"/>
            </w:pPr>
            <w:r>
              <w:rPr>
                <w:rFonts w:ascii="標楷體" w:eastAsia="標楷體" w:hAnsi="標楷體" w:cs="標楷體"/>
              </w:rPr>
              <w:t>六、交換座位甄試者。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七、交換答案卡（卷）、題本作答者。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jc w:val="both"/>
            </w:pPr>
            <w:r>
              <w:rPr>
                <w:rFonts w:ascii="標楷體" w:eastAsia="標楷體" w:hAnsi="標楷體" w:cs="標楷體"/>
              </w:rPr>
              <w:t>八、涉及電子舞弊情事者。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九、甄試場內取得或提供他人答案作弊事實明確者，或相互作弊事實明確者。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十、故意汙損答案卡（卷）、損壞題本，或在答案卡（卷）上顯示自己身分者。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720" w:hanging="720"/>
              <w:jc w:val="both"/>
            </w:pPr>
            <w:r>
              <w:rPr>
                <w:rFonts w:ascii="標楷體" w:eastAsia="標楷體" w:hAnsi="標楷體" w:cs="標楷體"/>
              </w:rPr>
              <w:t>十一、攜出答案卡（卷）或題本經查證屬實者。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6"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720" w:hanging="720"/>
              <w:jc w:val="both"/>
            </w:pPr>
            <w:r>
              <w:rPr>
                <w:rFonts w:ascii="標楷體" w:eastAsia="標楷體" w:hAnsi="標楷體" w:cs="標楷體"/>
              </w:rPr>
              <w:t>十二、交答案卡（卷）後修改答案者。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6"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720" w:hanging="720"/>
              <w:jc w:val="both"/>
            </w:pPr>
            <w:r>
              <w:rPr>
                <w:rFonts w:ascii="標楷體" w:eastAsia="標楷體" w:hAnsi="標楷體" w:cs="標楷體"/>
              </w:rPr>
              <w:t>十三、抄錄題或答案，並攜出甄試場地經查證屬實者。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該生該節甄試科目不予計分。</w:t>
            </w:r>
          </w:p>
        </w:tc>
      </w:tr>
      <w:tr w:rsidR="00977D99">
        <w:tblPrEx>
          <w:tblCellMar>
            <w:top w:w="0" w:type="dxa"/>
            <w:bottom w:w="0" w:type="dxa"/>
          </w:tblCellMar>
        </w:tblPrEx>
        <w:trPr>
          <w:cantSplit/>
          <w:jc w:val="center"/>
        </w:trPr>
        <w:tc>
          <w:tcPr>
            <w:tcW w:w="718" w:type="dxa"/>
            <w:vMerge w:val="restart"/>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jc w:val="both"/>
            </w:pPr>
            <w:r>
              <w:rPr>
                <w:rFonts w:ascii="標楷體" w:eastAsia="標楷體" w:hAnsi="標楷體" w:cs="標楷體"/>
              </w:rPr>
              <w:t>第三類：一般違規行為</w:t>
            </w: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一、甄試進行中與甄試場外有手勢或訊息聯繫行為者。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10</w:t>
            </w:r>
            <w:r>
              <w:rPr>
                <w:rFonts w:ascii="標楷體" w:eastAsia="標楷體" w:hAnsi="標楷體" w:cs="標楷體"/>
              </w:rPr>
              <w:t>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二、逾時作答，經制止後停止者。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10</w:t>
            </w:r>
            <w:r>
              <w:rPr>
                <w:rFonts w:ascii="標楷體" w:eastAsia="標楷體" w:hAnsi="標楷體" w:cs="標楷體"/>
              </w:rPr>
              <w:t>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ind w:left="485" w:hanging="485"/>
              <w:jc w:val="both"/>
            </w:pPr>
            <w:r>
              <w:rPr>
                <w:rFonts w:ascii="標楷體" w:eastAsia="標楷體" w:hAnsi="標楷體" w:cs="標楷體"/>
              </w:rPr>
              <w:t>三、於甄試時間內攜帶非甄試用品如教科書、參考書、補習班文宣品、計算紙等，以及電子辭典、計算機、時鐘、鬧鐘、電子鐘、行動電話、呼叫器、收音機、多媒體播放器材（如：</w:t>
            </w:r>
            <w:r>
              <w:rPr>
                <w:rFonts w:ascii="標楷體" w:eastAsia="標楷體" w:hAnsi="標楷體" w:cs="標楷體"/>
              </w:rPr>
              <w:t>MP3</w:t>
            </w:r>
            <w:r>
              <w:rPr>
                <w:rFonts w:ascii="標楷體" w:eastAsia="標楷體" w:hAnsi="標楷體" w:cs="標楷體"/>
              </w:rPr>
              <w:t>、</w:t>
            </w:r>
            <w:r>
              <w:rPr>
                <w:rFonts w:ascii="標楷體" w:eastAsia="標楷體" w:hAnsi="標楷體" w:cs="標楷體"/>
              </w:rPr>
              <w:t>MP4</w:t>
            </w:r>
            <w:r>
              <w:rPr>
                <w:rFonts w:ascii="標楷體" w:eastAsia="標楷體" w:hAnsi="標楷體" w:cs="標楷體"/>
              </w:rPr>
              <w:t>等），和穿戴式裝置（如智慧型手錶、智慧手環等）及其他具有傳輸、通訊、、錄影、照相或計算功能之物品進入甄試場內，</w:t>
            </w:r>
            <w:r>
              <w:rPr>
                <w:rFonts w:ascii="標楷體" w:eastAsia="標楷體" w:hAnsi="標楷體" w:cs="標楷體"/>
                <w:b/>
              </w:rPr>
              <w:t>隨身放置</w:t>
            </w:r>
            <w:r>
              <w:rPr>
                <w:rFonts w:ascii="標楷體" w:eastAsia="標楷體" w:hAnsi="標楷體" w:cs="標楷體"/>
              </w:rPr>
              <w:t>，無論是否使用或發出聲響，經監試人員發現者。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10</w:t>
            </w:r>
            <w:r>
              <w:rPr>
                <w:rFonts w:ascii="標楷體" w:eastAsia="標楷體" w:hAnsi="標楷體" w:cs="標楷體"/>
              </w:rPr>
              <w:t>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ind w:left="357" w:hanging="357"/>
              <w:jc w:val="both"/>
            </w:pPr>
            <w:r>
              <w:rPr>
                <w:rFonts w:ascii="標楷體" w:eastAsia="標楷體" w:hAnsi="標楷體" w:cs="標楷體"/>
              </w:rPr>
              <w:t>四、將電子辭典、計算機、時鐘、鬧鐘、電子鐘、行動電話、呼叫器、收音機、多媒體播放器材（如：</w:t>
            </w:r>
            <w:r>
              <w:rPr>
                <w:rFonts w:ascii="標楷體" w:eastAsia="標楷體" w:hAnsi="標楷體" w:cs="標楷體"/>
              </w:rPr>
              <w:t>MP3</w:t>
            </w:r>
            <w:r>
              <w:rPr>
                <w:rFonts w:ascii="標楷體" w:eastAsia="標楷體" w:hAnsi="標楷體" w:cs="標楷體"/>
              </w:rPr>
              <w:t>、</w:t>
            </w:r>
            <w:r>
              <w:rPr>
                <w:rFonts w:ascii="標楷體" w:eastAsia="標楷體" w:hAnsi="標楷體" w:cs="標楷體"/>
              </w:rPr>
              <w:t>MP4</w:t>
            </w:r>
            <w:r>
              <w:rPr>
                <w:rFonts w:ascii="標楷體" w:eastAsia="標楷體" w:hAnsi="標楷體" w:cs="標楷體"/>
              </w:rPr>
              <w:t>等），和穿戴式裝置（如智慧型手</w:t>
            </w:r>
            <w:r>
              <w:rPr>
                <w:rFonts w:ascii="標楷體" w:eastAsia="標楷體" w:hAnsi="標楷體" w:cs="標楷體"/>
              </w:rPr>
              <w:t>錶、智慧手環等）及其他具有傳輸、通訊、錄影、照相或計算功能等非甄試用品</w:t>
            </w:r>
            <w:r>
              <w:rPr>
                <w:rFonts w:ascii="標楷體" w:eastAsia="標楷體" w:hAnsi="標楷體" w:cs="標楷體"/>
                <w:b/>
              </w:rPr>
              <w:t>放置於試場前後方</w:t>
            </w:r>
            <w:r>
              <w:rPr>
                <w:rFonts w:ascii="標楷體" w:eastAsia="標楷體" w:hAnsi="標楷體" w:cs="標楷體"/>
              </w:rPr>
              <w:t>，於甄試時間內發出聲響者。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5</w:t>
            </w:r>
            <w:r>
              <w:rPr>
                <w:rFonts w:ascii="標楷體" w:eastAsia="標楷體" w:hAnsi="標楷體" w:cs="標楷體"/>
              </w:rPr>
              <w:t>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ind w:left="357" w:hanging="357"/>
              <w:jc w:val="both"/>
            </w:pPr>
            <w:r>
              <w:rPr>
                <w:rFonts w:ascii="標楷體" w:eastAsia="標楷體" w:hAnsi="標楷體" w:cs="標楷體"/>
              </w:rPr>
              <w:t>五、參加甄試學生僅能攜帶手錶為計時工具，惟電子錶應解除響鈴功能，若未解除響鈴功能，</w:t>
            </w:r>
            <w:r>
              <w:rPr>
                <w:rFonts w:ascii="標楷體" w:eastAsia="標楷體" w:hAnsi="標楷體" w:cs="標楷體"/>
                <w:b/>
              </w:rPr>
              <w:t>無論隨身放置或放置於試場前後</w:t>
            </w:r>
            <w:r>
              <w:rPr>
                <w:rFonts w:ascii="標楷體" w:eastAsia="標楷體" w:hAnsi="標楷體" w:cs="標楷體"/>
              </w:rPr>
              <w:t>方，於考試期間內發出聲響者。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5</w:t>
            </w:r>
            <w:r>
              <w:rPr>
                <w:rFonts w:ascii="標楷體" w:eastAsia="標楷體" w:hAnsi="標楷體" w:cs="標楷體"/>
              </w:rPr>
              <w:t>分。</w:t>
            </w:r>
          </w:p>
        </w:tc>
      </w:tr>
      <w:tr w:rsidR="00977D99">
        <w:tblPrEx>
          <w:tblCellMar>
            <w:top w:w="0" w:type="dxa"/>
            <w:bottom w:w="0" w:type="dxa"/>
          </w:tblCellMar>
        </w:tblPrEx>
        <w:trPr>
          <w:cantSplit/>
          <w:jc w:val="center"/>
        </w:trPr>
        <w:tc>
          <w:tcPr>
            <w:tcW w:w="718" w:type="dxa"/>
            <w:vMerge/>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977D99">
            <w:pPr>
              <w:tabs>
                <w:tab w:val="left" w:pos="1927"/>
              </w:tabs>
              <w:spacing w:before="36"/>
              <w:rPr>
                <w:rFonts w:ascii="新細明體" w:eastAsia="新細明體" w:hAnsi="新細明體" w:cs="新細明體"/>
                <w:sz w:val="22"/>
              </w:rPr>
            </w:pPr>
          </w:p>
        </w:tc>
        <w:tc>
          <w:tcPr>
            <w:tcW w:w="3976"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left="480" w:hanging="480"/>
              <w:jc w:val="both"/>
            </w:pPr>
            <w:r>
              <w:rPr>
                <w:rFonts w:ascii="標楷體" w:eastAsia="標楷體" w:hAnsi="標楷體" w:cs="標楷體"/>
              </w:rPr>
              <w:t>六、違反試場規則、秩序，情節輕微者。</w:t>
            </w:r>
          </w:p>
        </w:tc>
        <w:tc>
          <w:tcPr>
            <w:tcW w:w="4687" w:type="dxa"/>
            <w:tcBorders>
              <w:top w:val="single" w:sz="12" w:space="0" w:color="000000"/>
              <w:left w:val="single" w:sz="12" w:space="0" w:color="000000"/>
              <w:bottom w:val="single" w:sz="12" w:space="0" w:color="000000"/>
              <w:right w:val="single" w:sz="12" w:space="0" w:color="000000"/>
            </w:tcBorders>
            <w:shd w:val="clear" w:color="000000" w:fill="FFFFFF"/>
            <w:tcMar>
              <w:left w:w="28" w:type="dxa"/>
              <w:right w:w="28" w:type="dxa"/>
            </w:tcMar>
            <w:vAlign w:val="center"/>
          </w:tcPr>
          <w:p w:rsidR="00977D99" w:rsidRDefault="00C17CB7">
            <w:pPr>
              <w:spacing w:line="260" w:lineRule="auto"/>
              <w:ind w:right="84"/>
              <w:jc w:val="both"/>
            </w:pPr>
            <w:r>
              <w:rPr>
                <w:rFonts w:ascii="標楷體" w:eastAsia="標楷體" w:hAnsi="標楷體" w:cs="標楷體"/>
              </w:rPr>
              <w:t>扣該生該節甄試科目原始分數</w:t>
            </w:r>
            <w:r>
              <w:rPr>
                <w:rFonts w:ascii="標楷體" w:eastAsia="標楷體" w:hAnsi="標楷體" w:cs="標楷體"/>
              </w:rPr>
              <w:t>5</w:t>
            </w:r>
            <w:r>
              <w:rPr>
                <w:rFonts w:ascii="標楷體" w:eastAsia="標楷體" w:hAnsi="標楷體" w:cs="標楷體"/>
              </w:rPr>
              <w:t>分。</w:t>
            </w:r>
          </w:p>
        </w:tc>
      </w:tr>
    </w:tbl>
    <w:p w:rsidR="00977D99" w:rsidRDefault="00C17CB7">
      <w:pPr>
        <w:rPr>
          <w:rFonts w:ascii="標楷體" w:eastAsia="標楷體" w:hAnsi="標楷體" w:cs="標楷體"/>
        </w:rPr>
      </w:pPr>
      <w:r>
        <w:rPr>
          <w:rFonts w:ascii="標楷體" w:eastAsia="標楷體" w:hAnsi="標楷體" w:cs="標楷體"/>
        </w:rPr>
        <w:t>註：</w:t>
      </w:r>
    </w:p>
    <w:p w:rsidR="00977D99" w:rsidRDefault="00C17CB7">
      <w:pPr>
        <w:ind w:left="469" w:hanging="139"/>
        <w:jc w:val="both"/>
        <w:rPr>
          <w:rFonts w:ascii="標楷體" w:eastAsia="標楷體" w:hAnsi="標楷體" w:cs="標楷體"/>
        </w:rPr>
      </w:pPr>
      <w:r>
        <w:rPr>
          <w:rFonts w:ascii="標楷體" w:eastAsia="標楷體" w:hAnsi="標楷體" w:cs="標楷體"/>
        </w:rPr>
        <w:t>1.</w:t>
      </w:r>
      <w:r>
        <w:rPr>
          <w:rFonts w:ascii="標楷體" w:eastAsia="標楷體" w:hAnsi="標楷體" w:cs="標楷體"/>
        </w:rPr>
        <w:t>所列扣分以扣減至該科零分為限，原得零分之甄試學生仍為零分。</w:t>
      </w:r>
    </w:p>
    <w:p w:rsidR="00977D99" w:rsidRDefault="00C17CB7">
      <w:pPr>
        <w:ind w:left="570" w:hanging="240"/>
        <w:jc w:val="both"/>
        <w:rPr>
          <w:rFonts w:ascii="標楷體" w:eastAsia="標楷體" w:hAnsi="標楷體" w:cs="標楷體"/>
        </w:rPr>
      </w:pPr>
      <w:r>
        <w:rPr>
          <w:rFonts w:ascii="標楷體" w:eastAsia="標楷體" w:hAnsi="標楷體" w:cs="標楷體"/>
        </w:rPr>
        <w:lastRenderedPageBreak/>
        <w:t>2.</w:t>
      </w:r>
      <w:r>
        <w:rPr>
          <w:rFonts w:ascii="標楷體" w:eastAsia="標楷體" w:hAnsi="標楷體" w:cs="標楷體"/>
        </w:rPr>
        <w:t>若有本表未規範而影響甄試公平、甄試學生權益之事項，提國立彰化高級中學</w:t>
      </w:r>
      <w:r>
        <w:rPr>
          <w:rFonts w:ascii="標楷體" w:eastAsia="標楷體" w:hAnsi="標楷體" w:cs="標楷體"/>
        </w:rPr>
        <w:t>/</w:t>
      </w:r>
      <w:r>
        <w:rPr>
          <w:rFonts w:ascii="標楷體" w:eastAsia="標楷體" w:hAnsi="標楷體" w:cs="標楷體"/>
        </w:rPr>
        <w:t>國立中興大學科學班入學</w:t>
      </w:r>
      <w:r>
        <w:rPr>
          <w:rFonts w:ascii="標楷體" w:eastAsia="標楷體" w:hAnsi="標楷體" w:cs="標楷體"/>
          <w:u w:val="single"/>
        </w:rPr>
        <w:t>甄選</w:t>
      </w:r>
      <w:r>
        <w:rPr>
          <w:rFonts w:ascii="標楷體" w:eastAsia="標楷體" w:hAnsi="標楷體" w:cs="標楷體"/>
        </w:rPr>
        <w:t>及學科資格考試委員會討論。</w:t>
      </w:r>
    </w:p>
    <w:p w:rsidR="00977D99" w:rsidRDefault="00C17CB7">
      <w:pPr>
        <w:ind w:left="570" w:hanging="240"/>
        <w:jc w:val="both"/>
        <w:rPr>
          <w:rFonts w:ascii="標楷體" w:eastAsia="標楷體" w:hAnsi="標楷體" w:cs="標楷體"/>
        </w:rPr>
      </w:pPr>
      <w:r>
        <w:rPr>
          <w:rFonts w:ascii="標楷體" w:eastAsia="標楷體" w:hAnsi="標楷體" w:cs="標楷體"/>
        </w:rPr>
        <w:t>3.</w:t>
      </w:r>
      <w:r>
        <w:rPr>
          <w:rFonts w:ascii="標楷體" w:eastAsia="標楷體" w:hAnsi="標楷體" w:cs="標楷體"/>
        </w:rPr>
        <w:t>凡涉及本表各項舞弊或違規行為者，除書面通知甄試學生本人外，並另行通知其相關學校或機關究辦。</w:t>
      </w:r>
    </w:p>
    <w:p w:rsidR="00977D99" w:rsidRDefault="00977D99">
      <w:pPr>
        <w:rPr>
          <w:rFonts w:ascii="標楷體" w:eastAsia="標楷體" w:hAnsi="標楷體" w:cs="標楷體"/>
        </w:rPr>
      </w:pPr>
    </w:p>
    <w:p w:rsidR="00977D99" w:rsidRDefault="00977D99">
      <w:pPr>
        <w:rPr>
          <w:rFonts w:ascii="標楷體" w:eastAsia="標楷體" w:hAnsi="標楷體" w:cs="標楷體"/>
        </w:rPr>
      </w:pPr>
    </w:p>
    <w:p w:rsidR="00977D99" w:rsidRDefault="00977D99">
      <w:pPr>
        <w:rPr>
          <w:rFonts w:ascii="標楷體" w:eastAsia="標楷體" w:hAnsi="標楷體" w:cs="標楷體"/>
          <w:sz w:val="28"/>
        </w:rPr>
      </w:pPr>
    </w:p>
    <w:p w:rsidR="00977D99" w:rsidRDefault="00C17CB7">
      <w:pPr>
        <w:rPr>
          <w:rFonts w:ascii="標楷體" w:eastAsia="標楷體" w:hAnsi="標楷體" w:cs="標楷體"/>
          <w:b/>
          <w:color w:val="000000"/>
          <w:sz w:val="32"/>
        </w:rPr>
      </w:pPr>
      <w:r>
        <w:rPr>
          <w:rFonts w:ascii="標楷體" w:eastAsia="標楷體" w:hAnsi="標楷體" w:cs="標楷體"/>
          <w:b/>
          <w:color w:val="000000"/>
          <w:sz w:val="32"/>
        </w:rPr>
        <w:t xml:space="preserve"> </w:t>
      </w:r>
    </w:p>
    <w:p w:rsidR="00977D99" w:rsidRDefault="00977D99">
      <w:pPr>
        <w:rPr>
          <w:rFonts w:ascii="標楷體" w:eastAsia="標楷體" w:hAnsi="標楷體" w:cs="標楷體"/>
          <w:b/>
          <w:color w:val="000000"/>
          <w:sz w:val="32"/>
        </w:rPr>
      </w:pPr>
    </w:p>
    <w:p w:rsidR="00977D99" w:rsidRDefault="00C17CB7">
      <w:pPr>
        <w:spacing w:line="360" w:lineRule="auto"/>
        <w:jc w:val="center"/>
        <w:rPr>
          <w:rFonts w:ascii="標楷體" w:eastAsia="標楷體" w:hAnsi="標楷體" w:cs="標楷體"/>
          <w:b/>
          <w:sz w:val="28"/>
        </w:rPr>
      </w:pPr>
      <w:r>
        <w:rPr>
          <w:rFonts w:ascii="標楷體" w:eastAsia="標楷體" w:hAnsi="標楷體" w:cs="標楷體"/>
          <w:b/>
          <w:sz w:val="28"/>
        </w:rPr>
        <w:t>附件</w:t>
      </w:r>
      <w:r>
        <w:rPr>
          <w:rFonts w:ascii="標楷體" w:eastAsia="標楷體" w:hAnsi="標楷體" w:cs="標楷體"/>
          <w:b/>
          <w:sz w:val="28"/>
        </w:rPr>
        <w:t xml:space="preserve">11 </w:t>
      </w:r>
      <w:r>
        <w:rPr>
          <w:rFonts w:ascii="標楷體" w:eastAsia="標楷體" w:hAnsi="標楷體" w:cs="標楷體"/>
          <w:b/>
          <w:sz w:val="28"/>
        </w:rPr>
        <w:t>特殊身分學生升學優待標準、應繳證明文件與辦理原則一覽表</w:t>
      </w:r>
    </w:p>
    <w:tbl>
      <w:tblPr>
        <w:tblW w:w="0" w:type="auto"/>
        <w:jc w:val="center"/>
        <w:tblCellMar>
          <w:left w:w="10" w:type="dxa"/>
          <w:right w:w="10" w:type="dxa"/>
        </w:tblCellMar>
        <w:tblLook w:val="04A0" w:firstRow="1" w:lastRow="0" w:firstColumn="1" w:lastColumn="0" w:noHBand="0" w:noVBand="1"/>
      </w:tblPr>
      <w:tblGrid>
        <w:gridCol w:w="886"/>
        <w:gridCol w:w="3166"/>
        <w:gridCol w:w="2381"/>
        <w:gridCol w:w="2089"/>
      </w:tblGrid>
      <w:tr w:rsidR="00977D99">
        <w:tblPrEx>
          <w:tblCellMar>
            <w:top w:w="0" w:type="dxa"/>
            <w:bottom w:w="0" w:type="dxa"/>
          </w:tblCellMar>
        </w:tblPrEx>
        <w:trPr>
          <w:jc w:val="center"/>
        </w:trPr>
        <w:tc>
          <w:tcPr>
            <w:tcW w:w="996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977D99">
            <w:pPr>
              <w:jc w:val="center"/>
              <w:rPr>
                <w:rFonts w:ascii="新細明體" w:eastAsia="新細明體" w:hAnsi="新細明體" w:cs="新細明體"/>
                <w:sz w:val="22"/>
              </w:rPr>
            </w:pP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sz w:val="22"/>
              </w:rPr>
            </w:pPr>
            <w:r>
              <w:rPr>
                <w:rFonts w:ascii="標楷體" w:eastAsia="標楷體" w:hAnsi="標楷體" w:cs="標楷體"/>
                <w:sz w:val="22"/>
              </w:rPr>
              <w:t>特殊身分別</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sz w:val="22"/>
              </w:rPr>
            </w:pPr>
            <w:r>
              <w:rPr>
                <w:rFonts w:ascii="標楷體" w:eastAsia="標楷體" w:hAnsi="標楷體" w:cs="標楷體"/>
                <w:sz w:val="22"/>
              </w:rPr>
              <w:t>升學優待標準</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sz w:val="22"/>
              </w:rPr>
            </w:pPr>
            <w:r>
              <w:rPr>
                <w:rFonts w:ascii="標楷體" w:eastAsia="標楷體" w:hAnsi="標楷體" w:cs="標楷體"/>
                <w:sz w:val="22"/>
              </w:rPr>
              <w:t>應繳證明文件</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977D99" w:rsidRDefault="00C17CB7">
            <w:pPr>
              <w:jc w:val="center"/>
              <w:rPr>
                <w:sz w:val="22"/>
              </w:rPr>
            </w:pPr>
            <w:r>
              <w:rPr>
                <w:rFonts w:ascii="標楷體" w:eastAsia="標楷體" w:hAnsi="標楷體" w:cs="標楷體"/>
                <w:sz w:val="22"/>
              </w:rPr>
              <w:t>辦理原則</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t>身心障礙生</w:t>
            </w:r>
            <w:r>
              <w:rPr>
                <w:rFonts w:ascii="標楷體" w:eastAsia="標楷體" w:hAnsi="標楷體" w:cs="標楷體"/>
                <w:sz w:val="22"/>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法規：身心障礙學生升學輔導辦法</w:t>
            </w:r>
            <w:r>
              <w:rPr>
                <w:rFonts w:ascii="標楷體" w:eastAsia="標楷體" w:hAnsi="標楷體" w:cs="標楷體"/>
                <w:sz w:val="22"/>
              </w:rPr>
              <w:t>(102.8.22</w:t>
            </w:r>
            <w:r>
              <w:rPr>
                <w:rFonts w:ascii="標楷體" w:eastAsia="標楷體" w:hAnsi="標楷體" w:cs="標楷體"/>
                <w:sz w:val="22"/>
              </w:rPr>
              <w:t>修正</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 xml:space="preserve"> 3 </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身心障礙學生參加高級中等學校或專科學校五年制新生入學，依下列規定辦理；其入學各校之名額採外加方式辦理，不占各級主管教育行政機關原核定各校（系、科）招生名額：</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一、參加免試入學者，其超額比序總積分加百分之二十五計算。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，以加總分百分之二十五計算。</w:t>
            </w:r>
          </w:p>
          <w:p w:rsidR="00977D99" w:rsidRDefault="00C17CB7">
            <w:pPr>
              <w:rPr>
                <w:rFonts w:ascii="標楷體" w:eastAsia="標楷體" w:hAnsi="標楷體" w:cs="標楷體"/>
                <w:sz w:val="22"/>
              </w:rPr>
            </w:pPr>
            <w:r>
              <w:rPr>
                <w:rFonts w:ascii="標楷體" w:eastAsia="標楷體" w:hAnsi="標楷體" w:cs="標楷體"/>
                <w:sz w:val="22"/>
              </w:rPr>
              <w:t>前項第一款總積分經加分優待後進行比序，第二款經加分優待後分數應達錄取標準。</w:t>
            </w:r>
          </w:p>
          <w:p w:rsidR="00977D99" w:rsidRDefault="00C17CB7">
            <w:pPr>
              <w:rPr>
                <w:sz w:val="22"/>
              </w:rPr>
            </w:pPr>
            <w:r>
              <w:rPr>
                <w:rFonts w:ascii="標楷體" w:eastAsia="標楷體" w:hAnsi="標楷體" w:cs="標楷體"/>
                <w:sz w:val="22"/>
              </w:rPr>
              <w:t>第一項所定外加名額，以原核定招生名額外加百分之二計算，其計算遇小數點時，採無條件進位法，取整數計算。但成績總分或總積分經加分優待後相同，如訂有分項比序或同分參酌時，經比序或同分參酌</w:t>
            </w:r>
            <w:r>
              <w:rPr>
                <w:rFonts w:ascii="標楷體" w:eastAsia="標楷體" w:hAnsi="標楷體" w:cs="標楷體"/>
                <w:sz w:val="22"/>
              </w:rPr>
              <w:lastRenderedPageBreak/>
              <w:t>至最後一項結果均相同者，增額錄取，不受百分之二限制。</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lastRenderedPageBreak/>
              <w:t>持有下列證明之一者：</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1.</w:t>
            </w:r>
            <w:r>
              <w:rPr>
                <w:rFonts w:ascii="標楷體" w:eastAsia="標楷體" w:hAnsi="標楷體" w:cs="標楷體"/>
                <w:sz w:val="22"/>
              </w:rPr>
              <w:t>身心障礙手冊或身心障礙證明。</w:t>
            </w:r>
            <w:r>
              <w:rPr>
                <w:rFonts w:ascii="標楷體" w:eastAsia="標楷體" w:hAnsi="標楷體" w:cs="標楷體"/>
                <w:sz w:val="22"/>
              </w:rPr>
              <w:t xml:space="preserve"> </w:t>
            </w:r>
          </w:p>
          <w:p w:rsidR="00977D99" w:rsidRDefault="00C17CB7">
            <w:pPr>
              <w:rPr>
                <w:sz w:val="22"/>
              </w:rPr>
            </w:pPr>
            <w:r>
              <w:rPr>
                <w:rFonts w:ascii="標楷體" w:eastAsia="標楷體" w:hAnsi="標楷體" w:cs="標楷體"/>
                <w:sz w:val="22"/>
              </w:rPr>
              <w:t>2.</w:t>
            </w:r>
            <w:r>
              <w:rPr>
                <w:rFonts w:ascii="標楷體" w:eastAsia="標楷體" w:hAnsi="標楷體" w:cs="標楷體"/>
                <w:sz w:val="22"/>
              </w:rPr>
              <w:t>各直轄市、縣</w:t>
            </w:r>
            <w:r>
              <w:rPr>
                <w:rFonts w:ascii="標楷體" w:eastAsia="標楷體" w:hAnsi="標楷體" w:cs="標楷體"/>
                <w:sz w:val="22"/>
              </w:rPr>
              <w:t>(</w:t>
            </w:r>
            <w:r>
              <w:rPr>
                <w:rFonts w:ascii="標楷體" w:eastAsia="標楷體" w:hAnsi="標楷體" w:cs="標楷體"/>
                <w:sz w:val="22"/>
              </w:rPr>
              <w:t>市</w:t>
            </w:r>
            <w:r>
              <w:rPr>
                <w:rFonts w:ascii="標楷體" w:eastAsia="標楷體" w:hAnsi="標楷體" w:cs="標楷體"/>
                <w:sz w:val="22"/>
              </w:rPr>
              <w:t>)</w:t>
            </w:r>
            <w:r>
              <w:rPr>
                <w:rFonts w:ascii="標楷體" w:eastAsia="標楷體" w:hAnsi="標楷體" w:cs="標楷體"/>
                <w:sz w:val="22"/>
              </w:rPr>
              <w:t>政府特殊教育學生鑑定及就學輔導會鑑定為身心障礙，應安置就學之證明文件。</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外加名額</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*25%</w:t>
            </w:r>
          </w:p>
          <w:p w:rsidR="00977D99" w:rsidRDefault="00977D99">
            <w:pPr>
              <w:rPr>
                <w:rFonts w:ascii="標楷體" w:eastAsia="標楷體" w:hAnsi="標楷體" w:cs="標楷體"/>
                <w:sz w:val="22"/>
              </w:rPr>
            </w:pPr>
          </w:p>
          <w:p w:rsidR="00977D99" w:rsidRDefault="00C17CB7">
            <w:pPr>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t>未加分前需先以一般生的身分與一般生作成績比序，</w:t>
            </w:r>
            <w:r>
              <w:rPr>
                <w:rFonts w:ascii="標楷體" w:eastAsia="標楷體" w:hAnsi="標楷體" w:cs="標楷體"/>
                <w:sz w:val="22"/>
              </w:rPr>
              <w:t>依原核定名額以成績高低擇優錄取，倘若未以一般生身分錄取，即以外加名額方式進行原始總分加分優侍處理，經加分優侍後應達最低錄取標準始可錄取。</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原住民生</w:t>
            </w:r>
            <w:r>
              <w:rPr>
                <w:rFonts w:ascii="標楷體" w:eastAsia="標楷體" w:hAnsi="標楷體" w:cs="標楷體"/>
                <w:sz w:val="22"/>
              </w:rPr>
              <w:t xml:space="preserve"> </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法規：原住民學生升學保障及原住民公費留學辦法</w:t>
            </w:r>
            <w:r>
              <w:rPr>
                <w:rFonts w:ascii="標楷體" w:eastAsia="標楷體" w:hAnsi="標楷體" w:cs="標楷體"/>
                <w:sz w:val="22"/>
              </w:rPr>
              <w:t>(103.7.23</w:t>
            </w:r>
            <w:r>
              <w:rPr>
                <w:rFonts w:ascii="標楷體" w:eastAsia="標楷體" w:hAnsi="標楷體" w:cs="標楷體"/>
                <w:sz w:val="22"/>
              </w:rPr>
              <w:t>修正</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3</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原住民學生參加高級中等以上學校新生入學，除博士班、碩士班、學士後各學系招生不予優待外，依下列規定辦理；其入學各校之名額採外加方式辦理，不占各級主管教育行政機關原核定各校（系、科）招生名額：</w:t>
            </w:r>
          </w:p>
          <w:p w:rsidR="00977D99" w:rsidRDefault="00C17CB7">
            <w:pPr>
              <w:rPr>
                <w:rFonts w:ascii="標楷體" w:eastAsia="標楷體" w:hAnsi="標楷體" w:cs="標楷體"/>
                <w:sz w:val="22"/>
              </w:rPr>
            </w:pPr>
            <w:r>
              <w:rPr>
                <w:rFonts w:ascii="標楷體" w:eastAsia="標楷體" w:hAnsi="標楷體" w:cs="標楷體"/>
                <w:sz w:val="22"/>
              </w:rPr>
              <w:t>一、高級中等學校、專科學校五年制：</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（一）參加免試入學者，其超額比序總積分加百分之十計算。但取得原住民文化及語言能力證明者，超額比序總積分加百分之三十五計算。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（二）參加特色招生學科考試分發入學者，依其採計成績，以加總分百分之十計算。但取得原住民文化及語言能力證明者，以加總分百分之三十五計算。</w:t>
            </w:r>
          </w:p>
          <w:p w:rsidR="00977D99" w:rsidRDefault="00C17CB7">
            <w:pPr>
              <w:rPr>
                <w:rFonts w:ascii="標楷體" w:eastAsia="標楷體" w:hAnsi="標楷體" w:cs="標楷體"/>
                <w:sz w:val="22"/>
              </w:rPr>
            </w:pPr>
            <w:r>
              <w:rPr>
                <w:rFonts w:ascii="標楷體" w:eastAsia="標楷體" w:hAnsi="標楷體" w:cs="標楷體"/>
                <w:sz w:val="22"/>
              </w:rPr>
              <w:t>（三）參加特色招生術科甄選入學者，依其採計</w:t>
            </w:r>
            <w:r>
              <w:rPr>
                <w:rFonts w:ascii="標楷體" w:eastAsia="標楷體" w:hAnsi="標楷體" w:cs="標楷體"/>
                <w:sz w:val="22"/>
                <w:u w:val="single"/>
              </w:rPr>
              <w:t>成績</w:t>
            </w:r>
            <w:r>
              <w:rPr>
                <w:rFonts w:ascii="標楷體" w:eastAsia="標楷體" w:hAnsi="標楷體" w:cs="標楷體"/>
                <w:sz w:val="22"/>
              </w:rPr>
              <w:t>，以加總分百分之十計算。</w:t>
            </w:r>
          </w:p>
          <w:p w:rsidR="00977D99" w:rsidRDefault="00C17CB7">
            <w:pPr>
              <w:rPr>
                <w:rFonts w:ascii="標楷體" w:eastAsia="標楷體" w:hAnsi="標楷體" w:cs="標楷體"/>
                <w:sz w:val="22"/>
              </w:rPr>
            </w:pP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前項第一款第一目總積分經加分優待後進行比序，第一款第二目、第三目、第二款及第三款經加分優待後分數應達錄取標準。</w:t>
            </w:r>
          </w:p>
          <w:p w:rsidR="00977D99" w:rsidRDefault="00C17CB7">
            <w:pPr>
              <w:rPr>
                <w:rFonts w:ascii="標楷體" w:eastAsia="標楷體" w:hAnsi="標楷體" w:cs="標楷體"/>
                <w:sz w:val="22"/>
              </w:rPr>
            </w:pPr>
            <w:r>
              <w:rPr>
                <w:rFonts w:ascii="標楷體" w:eastAsia="標楷體" w:hAnsi="標楷體" w:cs="標楷體"/>
                <w:sz w:val="22"/>
              </w:rPr>
              <w:t>第一項所定外加名額，以原核定招生名額外加百分之二計算，其計算遇</w:t>
            </w:r>
            <w:r>
              <w:rPr>
                <w:rFonts w:ascii="標楷體" w:eastAsia="標楷體" w:hAnsi="標楷體" w:cs="標楷體"/>
                <w:sz w:val="22"/>
              </w:rPr>
              <w:t>小數點時，採無條件進位法，取整數計算。但下列情形之一者，其招生名額外加比率不受百分之二限制：</w:t>
            </w:r>
          </w:p>
          <w:p w:rsidR="00977D99" w:rsidRDefault="00C17CB7">
            <w:pPr>
              <w:rPr>
                <w:rFonts w:ascii="標楷體" w:eastAsia="標楷體" w:hAnsi="標楷體" w:cs="標楷體"/>
                <w:sz w:val="22"/>
              </w:rPr>
            </w:pPr>
            <w:r>
              <w:rPr>
                <w:rFonts w:ascii="標楷體" w:eastAsia="標楷體" w:hAnsi="標楷體" w:cs="標楷體"/>
                <w:sz w:val="22"/>
              </w:rPr>
              <w:t>一、</w:t>
            </w:r>
            <w:r>
              <w:rPr>
                <w:rFonts w:ascii="標楷體" w:eastAsia="標楷體" w:hAnsi="標楷體" w:cs="標楷體"/>
                <w:sz w:val="22"/>
                <w:u w:val="single"/>
              </w:rPr>
              <w:t>成績</w:t>
            </w:r>
            <w:r>
              <w:rPr>
                <w:rFonts w:ascii="標楷體" w:eastAsia="標楷體" w:hAnsi="標楷體" w:cs="標楷體"/>
                <w:sz w:val="22"/>
              </w:rPr>
              <w:t>總分或總積分經加分優待後相同，如訂有分項比序或同分參酌時，經比序或同分參酌至最後一項結果均相同者，增額錄取。</w:t>
            </w:r>
          </w:p>
          <w:p w:rsidR="00977D99" w:rsidRDefault="00C17CB7">
            <w:pPr>
              <w:rPr>
                <w:sz w:val="22"/>
              </w:rPr>
            </w:pPr>
            <w:r>
              <w:rPr>
                <w:rFonts w:ascii="標楷體" w:eastAsia="標楷體" w:hAnsi="標楷體" w:cs="標楷體"/>
                <w:sz w:val="22"/>
              </w:rPr>
              <w:t>二、原住民聚集地區、重點學校及特殊科系，得衡酌學校資</w:t>
            </w:r>
            <w:r>
              <w:rPr>
                <w:rFonts w:ascii="標楷體" w:eastAsia="標楷體" w:hAnsi="標楷體" w:cs="標楷體"/>
                <w:sz w:val="22"/>
              </w:rPr>
              <w:lastRenderedPageBreak/>
              <w:t>源狀況、區域特性及入學管道，依原住民學齡人口分布情形及就讀現況專案調高比率；其調高之比率，高級中等學校，由主管教育行政機關定之；大專校院，由中央主管教育行政機關會商中央原住民主管機關、相關機關及大專校院定之。</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本人之全戶戶口名簿，戶口名簿上並應有山</w:t>
            </w:r>
            <w:r>
              <w:rPr>
                <w:rFonts w:ascii="標楷體" w:eastAsia="標楷體" w:hAnsi="標楷體" w:cs="標楷體"/>
                <w:sz w:val="22"/>
              </w:rPr>
              <w:t>地原住民或平地原住民記事。</w:t>
            </w:r>
            <w:r>
              <w:rPr>
                <w:rFonts w:ascii="標楷體" w:eastAsia="標楷體" w:hAnsi="標楷體" w:cs="標楷體"/>
                <w:sz w:val="22"/>
              </w:rPr>
              <w:t xml:space="preserve"> </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外加名額</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*10%</w:t>
            </w:r>
          </w:p>
          <w:p w:rsidR="00977D99" w:rsidRDefault="00C17CB7">
            <w:pPr>
              <w:spacing w:before="180"/>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t>未加分前需先以一般生的身分與一般生作成績比序，依原核定名額以成績高低擇優錄取，倘若未以一般生身分錄取，即以外加名額方式進行原始總分加分優侍處理，經加分優侍後應達最低錄取標準始可錄取。</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僑生</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法規：僑生回國就學及輔導辦法</w:t>
            </w:r>
            <w:r>
              <w:rPr>
                <w:rFonts w:ascii="標楷體" w:eastAsia="標楷體" w:hAnsi="標楷體" w:cs="標楷體"/>
                <w:sz w:val="22"/>
              </w:rPr>
              <w:t>(106.9.5</w:t>
            </w:r>
            <w:r>
              <w:rPr>
                <w:rFonts w:ascii="標楷體" w:eastAsia="標楷體" w:hAnsi="標楷體" w:cs="標楷體"/>
                <w:sz w:val="22"/>
              </w:rPr>
              <w:t>修正</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10</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依第六條或前條規定回國就讀國民中學以上之僑生，於畢業當年參加下一學程新生入學者，其優待方式，依下列規定辦理；其入學各校之名額採外加方式辦理，不占各級主管教育行政機關原核定各校（系、科）招生名額：</w:t>
            </w:r>
          </w:p>
          <w:p w:rsidR="00977D99" w:rsidRDefault="00C17CB7">
            <w:pPr>
              <w:rPr>
                <w:rFonts w:ascii="標楷體" w:eastAsia="標楷體" w:hAnsi="標楷體" w:cs="標楷體"/>
                <w:sz w:val="22"/>
              </w:rPr>
            </w:pPr>
            <w:r>
              <w:rPr>
                <w:rFonts w:ascii="標楷體" w:eastAsia="標楷體" w:hAnsi="標楷體" w:cs="標楷體"/>
                <w:sz w:val="22"/>
              </w:rPr>
              <w:t>一、高級中等學校或專科學校五年制：</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（一）參加免試入學者，其超額比序總積分加百分之二十五計算。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，以加總分百分之二十五計算。</w:t>
            </w:r>
          </w:p>
          <w:p w:rsidR="00977D99" w:rsidRDefault="00C17CB7">
            <w:pPr>
              <w:rPr>
                <w:rFonts w:ascii="標楷體" w:eastAsia="標楷體" w:hAnsi="標楷體" w:cs="標楷體"/>
                <w:sz w:val="22"/>
              </w:rPr>
            </w:pP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前項第一款第一目總積分經加分優待後進行比序，第一款第二目、第二款及第三款經加分優待後分數應達錄取標準。</w:t>
            </w:r>
          </w:p>
          <w:p w:rsidR="00977D99" w:rsidRDefault="00C17CB7">
            <w:pPr>
              <w:rPr>
                <w:rFonts w:ascii="標楷體" w:eastAsia="標楷體" w:hAnsi="標楷體" w:cs="標楷體"/>
                <w:sz w:val="22"/>
              </w:rPr>
            </w:pPr>
            <w:r>
              <w:rPr>
                <w:rFonts w:ascii="標楷體" w:eastAsia="標楷體" w:hAnsi="標楷體" w:cs="標楷體"/>
                <w:sz w:val="22"/>
              </w:rPr>
              <w:t>第一項所定外加名額，以原核定招生名額外加百分之二計算，其計算遇小數點時，採無條件進位法，取整數計算。但</w:t>
            </w:r>
            <w:r>
              <w:rPr>
                <w:rFonts w:ascii="標楷體" w:eastAsia="標楷體" w:hAnsi="標楷體" w:cs="標楷體"/>
                <w:sz w:val="22"/>
                <w:u w:val="single"/>
              </w:rPr>
              <w:t>成績</w:t>
            </w:r>
            <w:r>
              <w:rPr>
                <w:rFonts w:ascii="標楷體" w:eastAsia="標楷體" w:hAnsi="標楷體" w:cs="標楷體"/>
                <w:sz w:val="22"/>
              </w:rPr>
              <w:t>總分或總積分經加分優待後相同，如訂有分項比序或同分參酌時，經比序或同分參酌至最後一項結果均相同者，增額錄取，不受百分之二限制。</w:t>
            </w:r>
          </w:p>
          <w:p w:rsidR="00977D99" w:rsidRDefault="00C17CB7">
            <w:pPr>
              <w:rPr>
                <w:sz w:val="22"/>
              </w:rPr>
            </w:pPr>
            <w:r>
              <w:rPr>
                <w:rFonts w:ascii="標楷體" w:eastAsia="標楷體" w:hAnsi="標楷體" w:cs="標楷體"/>
                <w:sz w:val="22"/>
              </w:rPr>
              <w:t>僑生畢業當年參加第一項所定升學優待，以一次為限，並僅適用於畢業當年，於下次學程考試，不予優待。</w:t>
            </w:r>
            <w:r>
              <w:rPr>
                <w:rFonts w:ascii="標楷體" w:eastAsia="標楷體" w:hAnsi="標楷體" w:cs="標楷體"/>
                <w:sz w:val="22"/>
              </w:rPr>
              <w:t xml:space="preserve"> </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t>僑務委員會僑生處就學輔導科核發報名本年度高級中等學校、五專入學之僑生身分證明。</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外加名額</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*25%</w:t>
            </w:r>
          </w:p>
          <w:p w:rsidR="00977D99" w:rsidRDefault="00C17CB7">
            <w:pPr>
              <w:spacing w:before="180"/>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t>未加分前需先以一般生的身分與一般生作成績比序，依原核定名額以成績高低擇優錄取，倘若未以一般生身分錄取，即以外加名額方式進行原始總分加分優侍處理，經加分優侍後應達最低錄取標準始可錄取。</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t>蒙藏生</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法規：蒙藏學生升學優待辦法</w:t>
            </w:r>
            <w:r>
              <w:rPr>
                <w:rFonts w:ascii="標楷體" w:eastAsia="標楷體" w:hAnsi="標楷體" w:cs="標楷體"/>
                <w:sz w:val="22"/>
              </w:rPr>
              <w:t>(104.01.29</w:t>
            </w:r>
            <w:r>
              <w:rPr>
                <w:rFonts w:ascii="標楷體" w:eastAsia="標楷體" w:hAnsi="標楷體" w:cs="標楷體"/>
                <w:sz w:val="22"/>
              </w:rPr>
              <w:t>修正</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5</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蒙藏學生參加高級中</w:t>
            </w:r>
            <w:r>
              <w:rPr>
                <w:rFonts w:ascii="標楷體" w:eastAsia="標楷體" w:hAnsi="標楷體" w:cs="標楷體"/>
                <w:sz w:val="22"/>
              </w:rPr>
              <w:lastRenderedPageBreak/>
              <w:t>等以上學校新生入學，除博士班、碩士班、學士後各學系招生不予優待外，依下列規定辦理；其入學各校之名額採外加方式辦理，不占各級主管教育行政機關原核定各校（系、科）招生名額：</w:t>
            </w:r>
          </w:p>
          <w:p w:rsidR="00977D99" w:rsidRDefault="00C17CB7">
            <w:pPr>
              <w:rPr>
                <w:rFonts w:ascii="標楷體" w:eastAsia="標楷體" w:hAnsi="標楷體" w:cs="標楷體"/>
                <w:sz w:val="22"/>
              </w:rPr>
            </w:pPr>
            <w:r>
              <w:rPr>
                <w:rFonts w:ascii="標楷體" w:eastAsia="標楷體" w:hAnsi="標楷體" w:cs="標楷體"/>
                <w:sz w:val="22"/>
              </w:rPr>
              <w:t>一、高級中等學校、專科學校五年制：</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w:t>
            </w:r>
            <w:r>
              <w:rPr>
                <w:rFonts w:ascii="標楷體" w:eastAsia="標楷體" w:hAnsi="標楷體" w:cs="標楷體"/>
                <w:sz w:val="22"/>
              </w:rPr>
              <w:t>序總積分加百分之二十五計算。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，以加總分百分之二十五計算。</w:t>
            </w:r>
          </w:p>
          <w:p w:rsidR="00977D99" w:rsidRDefault="00C17CB7">
            <w:pPr>
              <w:rPr>
                <w:rFonts w:ascii="標楷體" w:eastAsia="標楷體" w:hAnsi="標楷體" w:cs="標楷體"/>
                <w:sz w:val="22"/>
              </w:rPr>
            </w:pP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前項第一款第一目總積分經加分優待後進行比序，第一款第二目、第二款及第三款經加分優待後分數應達錄取標準。</w:t>
            </w:r>
          </w:p>
          <w:p w:rsidR="00977D99" w:rsidRDefault="00C17CB7">
            <w:pPr>
              <w:rPr>
                <w:sz w:val="22"/>
              </w:rPr>
            </w:pPr>
            <w:r>
              <w:rPr>
                <w:rFonts w:ascii="標楷體" w:eastAsia="標楷體" w:hAnsi="標楷體" w:cs="標楷體"/>
                <w:sz w:val="22"/>
              </w:rPr>
              <w:t>第一項所定外加名額，以原核定招生名額外加百分之二計算，其計算遇小數點時，採無條件進位法，取整數計算。但</w:t>
            </w:r>
            <w:r>
              <w:rPr>
                <w:rFonts w:ascii="標楷體" w:eastAsia="標楷體" w:hAnsi="標楷體" w:cs="標楷體"/>
                <w:sz w:val="22"/>
                <w:u w:val="single"/>
              </w:rPr>
              <w:t>成績</w:t>
            </w:r>
            <w:r>
              <w:rPr>
                <w:rFonts w:ascii="標楷體" w:eastAsia="標楷體" w:hAnsi="標楷體" w:cs="標楷體"/>
                <w:sz w:val="22"/>
              </w:rPr>
              <w:t>總分或總積分經加分優待後相同，如訂有分項比序或同分參酌時，經比序或同分參酌至最後一項結果均相同者，增額錄取，不受百分之二限制。</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lastRenderedPageBreak/>
              <w:t>1.</w:t>
            </w:r>
            <w:r>
              <w:rPr>
                <w:rFonts w:ascii="標楷體" w:eastAsia="標楷體" w:hAnsi="標楷體" w:cs="標楷體"/>
                <w:sz w:val="22"/>
              </w:rPr>
              <w:t>蒙藏委員會核發之族籍證明。</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2.</w:t>
            </w:r>
            <w:r>
              <w:rPr>
                <w:rFonts w:ascii="標楷體" w:eastAsia="標楷體" w:hAnsi="標楷體" w:cs="標楷體"/>
                <w:sz w:val="22"/>
              </w:rPr>
              <w:t>戶籍謄本。</w:t>
            </w:r>
            <w:r>
              <w:rPr>
                <w:rFonts w:ascii="標楷體" w:eastAsia="標楷體" w:hAnsi="標楷體" w:cs="標楷體"/>
                <w:sz w:val="22"/>
              </w:rPr>
              <w:t xml:space="preserve"> </w:t>
            </w:r>
          </w:p>
          <w:p w:rsidR="00977D99" w:rsidRDefault="00C17CB7">
            <w:pPr>
              <w:rPr>
                <w:sz w:val="22"/>
              </w:rPr>
            </w:pPr>
            <w:r>
              <w:rPr>
                <w:rFonts w:ascii="標楷體" w:eastAsia="標楷體" w:hAnsi="標楷體" w:cs="標楷體"/>
                <w:sz w:val="22"/>
              </w:rPr>
              <w:lastRenderedPageBreak/>
              <w:t>3.</w:t>
            </w:r>
            <w:r>
              <w:rPr>
                <w:rFonts w:ascii="標楷體" w:eastAsia="標楷體" w:hAnsi="標楷體" w:cs="標楷體"/>
                <w:sz w:val="22"/>
              </w:rPr>
              <w:t>教育部委託學校或團體組成之甄試委員會出具蒙語、藏語等語文甄試合於報名本項入學招生予以優待之分數證明</w:t>
            </w:r>
            <w:r>
              <w:rPr>
                <w:rFonts w:ascii="標楷體" w:eastAsia="標楷體" w:hAnsi="標楷體" w:cs="標楷體"/>
                <w:sz w:val="22"/>
              </w:rPr>
              <w:t>(</w:t>
            </w:r>
            <w:r>
              <w:rPr>
                <w:rFonts w:ascii="標楷體" w:eastAsia="標楷體" w:hAnsi="標楷體" w:cs="標楷體"/>
                <w:sz w:val="22"/>
              </w:rPr>
              <w:t>有效期限為二年</w:t>
            </w:r>
            <w:r>
              <w:rPr>
                <w:rFonts w:ascii="標楷體" w:eastAsia="標楷體" w:hAnsi="標楷體" w:cs="標楷體"/>
                <w:sz w:val="22"/>
              </w:rPr>
              <w:t>)</w:t>
            </w:r>
            <w:r>
              <w:rPr>
                <w:rFonts w:ascii="標楷體" w:eastAsia="標楷體" w:hAnsi="標楷體" w:cs="標楷體"/>
                <w:sz w:val="22"/>
              </w:rPr>
              <w:t>。</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lastRenderedPageBreak/>
              <w:t>外加名額</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lastRenderedPageBreak/>
              <w:t>原始總分</w:t>
            </w:r>
            <w:r>
              <w:rPr>
                <w:rFonts w:ascii="標楷體" w:eastAsia="標楷體" w:hAnsi="標楷體" w:cs="標楷體"/>
                <w:sz w:val="22"/>
              </w:rPr>
              <w:t>*25%</w:t>
            </w:r>
          </w:p>
          <w:p w:rsidR="00977D99" w:rsidRDefault="00C17CB7">
            <w:pPr>
              <w:spacing w:before="180"/>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t>未加分前需先以一般生的身分與一般生作成績比序，依原核定名額以成績高低擇優錄取，倘若未以一般生身分錄取，即以外加名額方式進行原始總分加分優侍處理，經加分優侍後應達最低錄取標準始可錄取。</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政府派外工作人員子</w:t>
            </w:r>
            <w:r>
              <w:rPr>
                <w:rFonts w:ascii="標楷體" w:eastAsia="標楷體" w:hAnsi="標楷體" w:cs="標楷體"/>
                <w:sz w:val="22"/>
              </w:rPr>
              <w:t xml:space="preserve"> </w:t>
            </w:r>
            <w:r>
              <w:rPr>
                <w:rFonts w:ascii="標楷體" w:eastAsia="標楷體" w:hAnsi="標楷體" w:cs="標楷體"/>
                <w:sz w:val="22"/>
              </w:rPr>
              <w:t>女</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法規：政府派赴國外工作人員子女返國入學辦法</w:t>
            </w:r>
            <w:r>
              <w:rPr>
                <w:rFonts w:ascii="標楷體" w:eastAsia="標楷體" w:hAnsi="標楷體" w:cs="標楷體"/>
                <w:sz w:val="22"/>
              </w:rPr>
              <w:t>(103.12.26</w:t>
            </w:r>
            <w:r>
              <w:rPr>
                <w:rFonts w:ascii="標楷體" w:eastAsia="標楷體" w:hAnsi="標楷體" w:cs="標楷體"/>
                <w:sz w:val="22"/>
              </w:rPr>
              <w:t>修正</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12</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前條所定派外人員子女，入學高級中等學校者，其優待方式，依下列規定辦理：</w:t>
            </w:r>
          </w:p>
          <w:p w:rsidR="00977D99" w:rsidRDefault="00C17CB7">
            <w:pPr>
              <w:rPr>
                <w:rFonts w:ascii="標楷體" w:eastAsia="標楷體" w:hAnsi="標楷體" w:cs="標楷體"/>
                <w:sz w:val="22"/>
              </w:rPr>
            </w:pPr>
            <w:r>
              <w:rPr>
                <w:rFonts w:ascii="標楷體" w:eastAsia="標楷體" w:hAnsi="標楷體" w:cs="標楷體"/>
                <w:sz w:val="22"/>
              </w:rPr>
              <w:t>一、返國就讀一學年以下者：</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（一）參加免試入學者，其超額比序總積分以加百分之二十五計算。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，以加總分百分之二十五計算。</w:t>
            </w:r>
          </w:p>
          <w:p w:rsidR="00977D99" w:rsidRDefault="00C17CB7">
            <w:pPr>
              <w:rPr>
                <w:rFonts w:ascii="標楷體" w:eastAsia="標楷體" w:hAnsi="標楷體" w:cs="標楷體"/>
                <w:sz w:val="22"/>
              </w:rPr>
            </w:pPr>
            <w:r>
              <w:rPr>
                <w:rFonts w:ascii="標楷體" w:eastAsia="標楷體" w:hAnsi="標楷體" w:cs="標楷體"/>
                <w:sz w:val="22"/>
              </w:rPr>
              <w:t>二、返國就讀超過一學年且在二學年以下者：</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（一）參加免試入學者，其超額比序總積分以加百分之十五計算。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w:t>
            </w:r>
            <w:r>
              <w:rPr>
                <w:rFonts w:ascii="標楷體" w:eastAsia="標楷體" w:hAnsi="標楷體" w:cs="標楷體"/>
                <w:sz w:val="22"/>
              </w:rPr>
              <w:lastRenderedPageBreak/>
              <w:t>依其採計</w:t>
            </w:r>
            <w:r>
              <w:rPr>
                <w:rFonts w:ascii="標楷體" w:eastAsia="標楷體" w:hAnsi="標楷體" w:cs="標楷體"/>
                <w:sz w:val="22"/>
                <w:u w:val="single"/>
              </w:rPr>
              <w:t>成績</w:t>
            </w:r>
            <w:r>
              <w:rPr>
                <w:rFonts w:ascii="標楷體" w:eastAsia="標楷體" w:hAnsi="標楷體" w:cs="標楷體"/>
                <w:sz w:val="22"/>
              </w:rPr>
              <w:t>，以加總分百分之十五計算。</w:t>
            </w:r>
          </w:p>
          <w:p w:rsidR="00977D99" w:rsidRDefault="00C17CB7">
            <w:pPr>
              <w:rPr>
                <w:rFonts w:ascii="標楷體" w:eastAsia="標楷體" w:hAnsi="標楷體" w:cs="標楷體"/>
                <w:sz w:val="22"/>
              </w:rPr>
            </w:pPr>
            <w:r>
              <w:rPr>
                <w:rFonts w:ascii="標楷體" w:eastAsia="標楷體" w:hAnsi="標楷體" w:cs="標楷體"/>
                <w:sz w:val="22"/>
              </w:rPr>
              <w:t>三、返國就讀超過二學年且在三學年以下者：</w:t>
            </w:r>
          </w:p>
          <w:p w:rsidR="00977D99" w:rsidRDefault="00C17CB7">
            <w:pPr>
              <w:rPr>
                <w:rFonts w:ascii="標楷體" w:eastAsia="標楷體" w:hAnsi="標楷體" w:cs="標楷體"/>
                <w:sz w:val="22"/>
              </w:rPr>
            </w:pPr>
            <w:r>
              <w:rPr>
                <w:rFonts w:ascii="標楷體" w:eastAsia="標楷體" w:hAnsi="標楷體" w:cs="標楷體"/>
                <w:sz w:val="22"/>
              </w:rPr>
              <w:t>（一）參加免試入學者，其超額比序總積分以加百分之十計算。</w:t>
            </w:r>
          </w:p>
          <w:p w:rsidR="00977D99" w:rsidRDefault="00C17CB7">
            <w:pPr>
              <w:rPr>
                <w:rFonts w:ascii="標楷體" w:eastAsia="標楷體" w:hAnsi="標楷體" w:cs="標楷體"/>
                <w:sz w:val="22"/>
              </w:rPr>
            </w:pPr>
            <w:r>
              <w:rPr>
                <w:rFonts w:ascii="標楷體" w:eastAsia="標楷體" w:hAnsi="標楷體" w:cs="標楷體"/>
                <w:sz w:val="22"/>
              </w:rPr>
              <w:t>（二）參加特色招生入學者，依其採計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，以加總分百分之十計算。</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 xml:space="preserve"> 16 </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第十二條各款第一目及第十三條各款第一目總積分經加分優待後進行比序；第十二條各款第二目、第十三條各款第二目、第十四條及第十五條經加分優待後分數應達錄取標準。</w:t>
            </w:r>
          </w:p>
          <w:p w:rsidR="00977D99" w:rsidRDefault="00C17CB7">
            <w:pPr>
              <w:rPr>
                <w:rFonts w:ascii="標楷體" w:eastAsia="標楷體" w:hAnsi="標楷體" w:cs="標楷體"/>
                <w:sz w:val="22"/>
              </w:rPr>
            </w:pPr>
            <w:r>
              <w:rPr>
                <w:rFonts w:ascii="標楷體" w:eastAsia="標楷體" w:hAnsi="標楷體" w:cs="標楷體"/>
                <w:sz w:val="22"/>
              </w:rPr>
              <w:t>前四條所定返國就讀時間，自實際入學日起算。</w:t>
            </w:r>
          </w:p>
          <w:p w:rsidR="00977D99" w:rsidRDefault="00C17CB7">
            <w:pPr>
              <w:rPr>
                <w:rFonts w:ascii="標楷體" w:eastAsia="標楷體" w:hAnsi="標楷體" w:cs="標楷體"/>
                <w:sz w:val="22"/>
              </w:rPr>
            </w:pPr>
            <w:r>
              <w:rPr>
                <w:rFonts w:ascii="標楷體" w:eastAsia="標楷體" w:hAnsi="標楷體" w:cs="標楷體"/>
                <w:sz w:val="22"/>
              </w:rPr>
              <w:t>依本辦法分發、輔導入學或依前四條錄取之名額，採外加方式，不占各級主管教育行政機關原核定招生名額。</w:t>
            </w:r>
          </w:p>
          <w:p w:rsidR="00977D99" w:rsidRDefault="00C17CB7">
            <w:pPr>
              <w:rPr>
                <w:rFonts w:ascii="標楷體" w:eastAsia="標楷體" w:hAnsi="標楷體" w:cs="標楷體"/>
                <w:sz w:val="22"/>
              </w:rPr>
            </w:pPr>
            <w:r>
              <w:rPr>
                <w:rFonts w:ascii="標楷體" w:eastAsia="標楷體" w:hAnsi="標楷體" w:cs="標楷體"/>
                <w:sz w:val="22"/>
              </w:rPr>
              <w:t>前四條所定外加名額，以原核定招生名額外加百分之二計算，其計算遇小數點時，採無條件進位法，取整數計算。但</w:t>
            </w:r>
            <w:r>
              <w:rPr>
                <w:rFonts w:ascii="標楷體" w:eastAsia="標楷體" w:hAnsi="標楷體" w:cs="標楷體"/>
                <w:sz w:val="22"/>
                <w:u w:val="single"/>
              </w:rPr>
              <w:t>成績</w:t>
            </w:r>
            <w:r>
              <w:rPr>
                <w:rFonts w:ascii="標楷體" w:eastAsia="標楷體" w:hAnsi="標楷體" w:cs="標楷體"/>
                <w:sz w:val="22"/>
              </w:rPr>
              <w:t>總分或總積分經加分優待後相同，</w:t>
            </w:r>
            <w:r>
              <w:rPr>
                <w:rFonts w:ascii="標楷體" w:eastAsia="標楷體" w:hAnsi="標楷體" w:cs="標楷體"/>
                <w:sz w:val="22"/>
              </w:rPr>
              <w:t>如訂有分項比序或同分參酌時，經比序或同分參酌至最後一項結果均相同者，增額錄取，不受百分之二限制。</w:t>
            </w:r>
          </w:p>
          <w:p w:rsidR="00977D99" w:rsidRDefault="00C17CB7">
            <w:pPr>
              <w:rPr>
                <w:sz w:val="22"/>
              </w:rPr>
            </w:pPr>
            <w:r>
              <w:rPr>
                <w:rFonts w:ascii="標楷體" w:eastAsia="標楷體" w:hAnsi="標楷體" w:cs="標楷體"/>
                <w:sz w:val="22"/>
              </w:rPr>
              <w:t>前四條所定優待方式，以一次為限，並僅適用於畢業當年。</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1.</w:t>
            </w:r>
            <w:r>
              <w:rPr>
                <w:rFonts w:ascii="標楷體" w:eastAsia="標楷體" w:hAnsi="標楷體" w:cs="標楷體"/>
                <w:sz w:val="22"/>
              </w:rPr>
              <w:t>各主管教育行政機關分發「國民中學」入學函件。</w:t>
            </w:r>
            <w:r>
              <w:rPr>
                <w:rFonts w:ascii="標楷體" w:eastAsia="標楷體" w:hAnsi="標楷體" w:cs="標楷體"/>
                <w:sz w:val="22"/>
              </w:rPr>
              <w:t xml:space="preserve"> </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外加名額</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一、返國就讀一學年以下者：</w:t>
            </w:r>
            <w:r>
              <w:rPr>
                <w:rFonts w:ascii="標楷體" w:eastAsia="標楷體" w:hAnsi="標楷體" w:cs="標楷體"/>
                <w:sz w:val="22"/>
              </w:rPr>
              <w:t xml:space="preserve"> </w:t>
            </w:r>
          </w:p>
          <w:p w:rsidR="00977D99" w:rsidRDefault="00C17CB7">
            <w:pPr>
              <w:spacing w:before="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*25%</w:t>
            </w:r>
            <w:r>
              <w:rPr>
                <w:rFonts w:ascii="標楷體" w:eastAsia="標楷體" w:hAnsi="標楷體" w:cs="標楷體"/>
                <w:sz w:val="22"/>
              </w:rPr>
              <w:t>。</w:t>
            </w:r>
            <w:r>
              <w:rPr>
                <w:rFonts w:ascii="標楷體" w:eastAsia="標楷體" w:hAnsi="標楷體" w:cs="標楷體"/>
                <w:sz w:val="22"/>
              </w:rPr>
              <w:t xml:space="preserve"> </w:t>
            </w:r>
          </w:p>
          <w:p w:rsidR="00977D99" w:rsidRDefault="00C17CB7">
            <w:pPr>
              <w:spacing w:before="180"/>
              <w:rPr>
                <w:rFonts w:ascii="標楷體" w:eastAsia="標楷體" w:hAnsi="標楷體" w:cs="標楷體"/>
                <w:sz w:val="22"/>
              </w:rPr>
            </w:pPr>
            <w:r>
              <w:rPr>
                <w:rFonts w:ascii="標楷體" w:eastAsia="標楷體" w:hAnsi="標楷體" w:cs="標楷體"/>
                <w:sz w:val="22"/>
              </w:rPr>
              <w:t>二、返國就讀超過一學年且在二學年以下者：</w:t>
            </w:r>
            <w:r>
              <w:rPr>
                <w:rFonts w:ascii="標楷體" w:eastAsia="標楷體" w:hAnsi="標楷體" w:cs="標楷體"/>
                <w:sz w:val="22"/>
              </w:rPr>
              <w:t xml:space="preserve"> </w:t>
            </w:r>
          </w:p>
          <w:p w:rsidR="00977D99" w:rsidRDefault="00C17CB7">
            <w:pPr>
              <w:spacing w:before="180" w:after="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*15%</w:t>
            </w:r>
            <w:r>
              <w:rPr>
                <w:rFonts w:ascii="標楷體" w:eastAsia="標楷體" w:hAnsi="標楷體" w:cs="標楷體"/>
                <w:sz w:val="22"/>
              </w:rPr>
              <w:t>。</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三、返國就讀超過二學年且在三學年以下者：</w:t>
            </w:r>
            <w:r>
              <w:rPr>
                <w:rFonts w:ascii="標楷體" w:eastAsia="標楷體" w:hAnsi="標楷體" w:cs="標楷體"/>
                <w:sz w:val="22"/>
              </w:rPr>
              <w:t xml:space="preserve"> </w:t>
            </w:r>
          </w:p>
          <w:p w:rsidR="00977D99" w:rsidRDefault="00C17CB7">
            <w:pPr>
              <w:spacing w:before="180" w:after="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*10%</w:t>
            </w:r>
            <w:r>
              <w:rPr>
                <w:rFonts w:ascii="標楷體" w:eastAsia="標楷體" w:hAnsi="標楷體" w:cs="標楷體"/>
                <w:sz w:val="22"/>
              </w:rPr>
              <w:t>。</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lastRenderedPageBreak/>
              <w:t>未加分前需先以一般生的身分與一般生作成績比序，依原核定名額以成績高低擇優錄取，倘若未以一般生身分錄取，即以外加名額方式進行原始總分加分優侍處理，經加分優侍後應達最低錄取標準始可錄取。</w:t>
            </w:r>
          </w:p>
        </w:tc>
      </w:tr>
      <w:tr w:rsidR="00977D99">
        <w:tblPrEx>
          <w:tblCellMar>
            <w:top w:w="0" w:type="dxa"/>
            <w:bottom w:w="0" w:type="dxa"/>
          </w:tblCellMar>
        </w:tblPrEx>
        <w:trPr>
          <w:jc w:val="center"/>
        </w:trPr>
        <w:tc>
          <w:tcPr>
            <w:tcW w:w="10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境外優秀科技人才子</w:t>
            </w:r>
            <w:r>
              <w:rPr>
                <w:rFonts w:ascii="標楷體" w:eastAsia="標楷體" w:hAnsi="標楷體" w:cs="標楷體"/>
                <w:sz w:val="22"/>
              </w:rPr>
              <w:t xml:space="preserve"> </w:t>
            </w:r>
            <w:r>
              <w:rPr>
                <w:rFonts w:ascii="標楷體" w:eastAsia="標楷體" w:hAnsi="標楷體" w:cs="標楷體"/>
                <w:sz w:val="22"/>
              </w:rPr>
              <w:t>女</w:t>
            </w:r>
          </w:p>
        </w:tc>
        <w:tc>
          <w:tcPr>
            <w:tcW w:w="36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法規：境外優秀科學技術人才子女來臺就學辦法</w:t>
            </w:r>
            <w:r>
              <w:rPr>
                <w:rFonts w:ascii="標楷體" w:eastAsia="標楷體" w:hAnsi="標楷體" w:cs="標楷體"/>
                <w:sz w:val="22"/>
              </w:rPr>
              <w:t>(102.8.26</w:t>
            </w:r>
            <w:r>
              <w:rPr>
                <w:rFonts w:ascii="標楷體" w:eastAsia="標楷體" w:hAnsi="標楷體" w:cs="標楷體"/>
                <w:sz w:val="22"/>
              </w:rPr>
              <w:t>發布</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第</w:t>
            </w:r>
            <w:r>
              <w:rPr>
                <w:rFonts w:ascii="標楷體" w:eastAsia="標楷體" w:hAnsi="標楷體" w:cs="標楷體"/>
                <w:sz w:val="22"/>
              </w:rPr>
              <w:t>7</w:t>
            </w:r>
            <w:r>
              <w:rPr>
                <w:rFonts w:ascii="標楷體" w:eastAsia="標楷體" w:hAnsi="標楷體" w:cs="標楷體"/>
                <w:sz w:val="22"/>
              </w:rPr>
              <w:t>條</w:t>
            </w:r>
            <w:r>
              <w:rPr>
                <w:rFonts w:ascii="標楷體" w:eastAsia="標楷體" w:hAnsi="標楷體" w:cs="標楷體"/>
                <w:sz w:val="22"/>
              </w:rPr>
              <w:t xml:space="preserve"> </w:t>
            </w:r>
            <w:r>
              <w:rPr>
                <w:rFonts w:ascii="標楷體" w:eastAsia="標楷體" w:hAnsi="標楷體" w:cs="標楷體"/>
                <w:sz w:val="22"/>
              </w:rPr>
              <w:t>科技人才子女依本辦法來臺就學，於完成申請就讀學校學程後，如繼續在臺升學，其入學方式應與國內一般學生相同；其參加高級中等以上學校新生入學，除博士班、碩士班、學士後各系、醫學系、牙醫學系、中醫學系招生不予優待外，依下列規定辦理；其入學各校之名額採外加方式辦理，不占各級主管教育</w:t>
            </w:r>
            <w:r>
              <w:rPr>
                <w:rFonts w:ascii="標楷體" w:eastAsia="標楷體" w:hAnsi="標楷體" w:cs="標楷體"/>
                <w:sz w:val="22"/>
              </w:rPr>
              <w:lastRenderedPageBreak/>
              <w:t>行政機關原核定各校（系、科）招生名額：</w:t>
            </w:r>
          </w:p>
          <w:p w:rsidR="00977D99" w:rsidRDefault="00C17CB7">
            <w:pPr>
              <w:rPr>
                <w:rFonts w:ascii="標楷體" w:eastAsia="標楷體" w:hAnsi="標楷體" w:cs="標楷體"/>
                <w:sz w:val="22"/>
              </w:rPr>
            </w:pPr>
            <w:r>
              <w:rPr>
                <w:rFonts w:ascii="標楷體" w:eastAsia="標楷體" w:hAnsi="標楷體" w:cs="標楷體"/>
                <w:sz w:val="22"/>
              </w:rPr>
              <w:t>一、高級中等學校、專科學校五年制：</w:t>
            </w:r>
          </w:p>
          <w:p w:rsidR="00977D99" w:rsidRDefault="00C17CB7">
            <w:pPr>
              <w:rPr>
                <w:rFonts w:ascii="標楷體" w:eastAsia="標楷體" w:hAnsi="標楷體" w:cs="標楷體"/>
                <w:sz w:val="22"/>
              </w:rPr>
            </w:pPr>
            <w:r>
              <w:rPr>
                <w:rFonts w:ascii="標楷體" w:eastAsia="標楷體" w:hAnsi="標楷體" w:cs="標楷體"/>
                <w:sz w:val="22"/>
              </w:rPr>
              <w:t>（一）來臺就讀未滿一學年者：</w:t>
            </w:r>
          </w:p>
          <w:p w:rsidR="00977D99" w:rsidRDefault="00C17CB7">
            <w:pPr>
              <w:rPr>
                <w:rFonts w:ascii="標楷體" w:eastAsia="標楷體" w:hAnsi="標楷體" w:cs="標楷體"/>
                <w:sz w:val="22"/>
              </w:rPr>
            </w:pPr>
            <w:r>
              <w:rPr>
                <w:rFonts w:ascii="標楷體" w:eastAsia="標楷體" w:hAnsi="標楷體" w:cs="標楷體"/>
                <w:sz w:val="22"/>
              </w:rPr>
              <w:t>1.</w:t>
            </w:r>
            <w:r>
              <w:rPr>
                <w:rFonts w:ascii="標楷體" w:eastAsia="標楷體" w:hAnsi="標楷體" w:cs="標楷體"/>
                <w:sz w:val="22"/>
              </w:rPr>
              <w:t>參加免試入學者，其超額比序總積分加百分之二十五計算。</w:t>
            </w:r>
          </w:p>
          <w:p w:rsidR="00977D99" w:rsidRDefault="00C17CB7">
            <w:pPr>
              <w:rPr>
                <w:rFonts w:ascii="標楷體" w:eastAsia="標楷體" w:hAnsi="標楷體" w:cs="標楷體"/>
                <w:sz w:val="22"/>
              </w:rPr>
            </w:pPr>
            <w:r>
              <w:rPr>
                <w:rFonts w:ascii="標楷體" w:eastAsia="標楷體" w:hAnsi="標楷體" w:cs="標楷體"/>
                <w:sz w:val="22"/>
              </w:rPr>
              <w:t>2.</w:t>
            </w:r>
            <w:r>
              <w:rPr>
                <w:rFonts w:ascii="標楷體" w:eastAsia="標楷體" w:hAnsi="標楷體" w:cs="標楷體"/>
                <w:sz w:val="22"/>
              </w:rPr>
              <w:t>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，以加總分百分之二十五計</w:t>
            </w:r>
          </w:p>
          <w:p w:rsidR="00977D99" w:rsidRDefault="00C17CB7">
            <w:pPr>
              <w:rPr>
                <w:rFonts w:ascii="標楷體" w:eastAsia="標楷體" w:hAnsi="標楷體" w:cs="標楷體"/>
                <w:sz w:val="22"/>
              </w:rPr>
            </w:pPr>
            <w:r>
              <w:rPr>
                <w:rFonts w:ascii="標楷體" w:eastAsia="標楷體" w:hAnsi="標楷體" w:cs="標楷體"/>
                <w:sz w:val="22"/>
              </w:rPr>
              <w:t>算。</w:t>
            </w:r>
          </w:p>
          <w:p w:rsidR="00977D99" w:rsidRDefault="00C17CB7">
            <w:pPr>
              <w:rPr>
                <w:rFonts w:ascii="標楷體" w:eastAsia="標楷體" w:hAnsi="標楷體" w:cs="標楷體"/>
                <w:sz w:val="22"/>
              </w:rPr>
            </w:pPr>
            <w:r>
              <w:rPr>
                <w:rFonts w:ascii="標楷體" w:eastAsia="標楷體" w:hAnsi="標楷體" w:cs="標楷體"/>
                <w:sz w:val="22"/>
              </w:rPr>
              <w:t>（二）來臺就讀一學年以上未滿二學年者：</w:t>
            </w:r>
          </w:p>
          <w:p w:rsidR="00977D99" w:rsidRDefault="00C17CB7">
            <w:pPr>
              <w:rPr>
                <w:rFonts w:ascii="標楷體" w:eastAsia="標楷體" w:hAnsi="標楷體" w:cs="標楷體"/>
                <w:sz w:val="22"/>
              </w:rPr>
            </w:pPr>
            <w:r>
              <w:rPr>
                <w:rFonts w:ascii="標楷體" w:eastAsia="標楷體" w:hAnsi="標楷體" w:cs="標楷體"/>
                <w:sz w:val="22"/>
              </w:rPr>
              <w:t>1.</w:t>
            </w:r>
            <w:r>
              <w:rPr>
                <w:rFonts w:ascii="標楷體" w:eastAsia="標楷體" w:hAnsi="標楷體" w:cs="標楷體"/>
                <w:sz w:val="22"/>
              </w:rPr>
              <w:t>參加免試入學者，其超額比序總積分加百分之十五計算。</w:t>
            </w:r>
          </w:p>
          <w:p w:rsidR="00977D99" w:rsidRDefault="00C17CB7">
            <w:pPr>
              <w:rPr>
                <w:rFonts w:ascii="標楷體" w:eastAsia="標楷體" w:hAnsi="標楷體" w:cs="標楷體"/>
                <w:sz w:val="22"/>
              </w:rPr>
            </w:pPr>
            <w:r>
              <w:rPr>
                <w:rFonts w:ascii="標楷體" w:eastAsia="標楷體" w:hAnsi="標楷體" w:cs="標楷體"/>
                <w:sz w:val="22"/>
              </w:rPr>
              <w:t>2.</w:t>
            </w:r>
            <w:r>
              <w:rPr>
                <w:rFonts w:ascii="標楷體" w:eastAsia="標楷體" w:hAnsi="標楷體" w:cs="標楷體"/>
                <w:sz w:val="22"/>
              </w:rPr>
              <w:t>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，以加總分百分之十五計算。</w:t>
            </w:r>
          </w:p>
          <w:p w:rsidR="00977D99" w:rsidRDefault="00C17CB7">
            <w:pPr>
              <w:rPr>
                <w:rFonts w:ascii="標楷體" w:eastAsia="標楷體" w:hAnsi="標楷體" w:cs="標楷體"/>
                <w:sz w:val="22"/>
              </w:rPr>
            </w:pPr>
            <w:r>
              <w:rPr>
                <w:rFonts w:ascii="標楷體" w:eastAsia="標楷體" w:hAnsi="標楷體" w:cs="標楷體"/>
                <w:sz w:val="22"/>
              </w:rPr>
              <w:t>（三）來臺就讀二學年以上未滿三學年者：</w:t>
            </w:r>
          </w:p>
          <w:p w:rsidR="00977D99" w:rsidRDefault="00C17CB7">
            <w:pPr>
              <w:rPr>
                <w:rFonts w:ascii="標楷體" w:eastAsia="標楷體" w:hAnsi="標楷體" w:cs="標楷體"/>
                <w:sz w:val="22"/>
              </w:rPr>
            </w:pPr>
            <w:r>
              <w:rPr>
                <w:rFonts w:ascii="標楷體" w:eastAsia="標楷體" w:hAnsi="標楷體" w:cs="標楷體"/>
                <w:sz w:val="22"/>
              </w:rPr>
              <w:t>1.</w:t>
            </w:r>
            <w:r>
              <w:rPr>
                <w:rFonts w:ascii="標楷體" w:eastAsia="標楷體" w:hAnsi="標楷體" w:cs="標楷體"/>
                <w:sz w:val="22"/>
              </w:rPr>
              <w:t>參加免試入學者，其超額比序總積分加百分之十計算。</w:t>
            </w:r>
          </w:p>
          <w:p w:rsidR="00977D99" w:rsidRDefault="00C17CB7">
            <w:pPr>
              <w:rPr>
                <w:rFonts w:ascii="標楷體" w:eastAsia="標楷體" w:hAnsi="標楷體" w:cs="標楷體"/>
                <w:sz w:val="22"/>
              </w:rPr>
            </w:pPr>
            <w:r>
              <w:rPr>
                <w:rFonts w:ascii="標楷體" w:eastAsia="標楷體" w:hAnsi="標楷體" w:cs="標楷體"/>
                <w:sz w:val="22"/>
              </w:rPr>
              <w:t>2.</w:t>
            </w:r>
            <w:r>
              <w:rPr>
                <w:rFonts w:ascii="標楷體" w:eastAsia="標楷體" w:hAnsi="標楷體" w:cs="標楷體"/>
                <w:sz w:val="22"/>
              </w:rPr>
              <w:t>參加特色招生入學者，依其採計</w:t>
            </w:r>
            <w:r>
              <w:rPr>
                <w:rFonts w:ascii="標楷體" w:eastAsia="標楷體" w:hAnsi="標楷體" w:cs="標楷體"/>
                <w:sz w:val="22"/>
                <w:u w:val="single"/>
              </w:rPr>
              <w:t>成績</w:t>
            </w:r>
            <w:r>
              <w:rPr>
                <w:rFonts w:ascii="標楷體" w:eastAsia="標楷體" w:hAnsi="標楷體" w:cs="標楷體"/>
                <w:sz w:val="22"/>
              </w:rPr>
              <w:t>，以加總分百分之十計算。</w:t>
            </w:r>
          </w:p>
          <w:p w:rsidR="00977D99" w:rsidRDefault="00C17CB7">
            <w:pPr>
              <w:rPr>
                <w:rFonts w:ascii="標楷體" w:eastAsia="標楷體" w:hAnsi="標楷體" w:cs="標楷體"/>
                <w:sz w:val="22"/>
              </w:rPr>
            </w:pP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前項第一款各目之</w:t>
            </w:r>
            <w:r>
              <w:rPr>
                <w:rFonts w:ascii="標楷體" w:eastAsia="標楷體" w:hAnsi="標楷體" w:cs="標楷體"/>
                <w:sz w:val="22"/>
              </w:rPr>
              <w:t xml:space="preserve"> 1 </w:t>
            </w:r>
            <w:r>
              <w:rPr>
                <w:rFonts w:ascii="標楷體" w:eastAsia="標楷體" w:hAnsi="標楷體" w:cs="標楷體"/>
                <w:sz w:val="22"/>
              </w:rPr>
              <w:t>總積分經加分優待後進行比序；第一款各目之</w:t>
            </w:r>
            <w:r>
              <w:rPr>
                <w:rFonts w:ascii="標楷體" w:eastAsia="標楷體" w:hAnsi="標楷體" w:cs="標楷體"/>
                <w:sz w:val="22"/>
              </w:rPr>
              <w:t xml:space="preserve"> 2</w:t>
            </w:r>
            <w:r>
              <w:rPr>
                <w:rFonts w:ascii="標楷體" w:eastAsia="標楷體" w:hAnsi="標楷體" w:cs="標楷體"/>
                <w:sz w:val="22"/>
              </w:rPr>
              <w:t>、第二款及第三款經加分優待後分數應達錄取標準。</w:t>
            </w:r>
          </w:p>
          <w:p w:rsidR="00977D99" w:rsidRDefault="00C17CB7">
            <w:pPr>
              <w:rPr>
                <w:rFonts w:ascii="標楷體" w:eastAsia="標楷體" w:hAnsi="標楷體" w:cs="標楷體"/>
                <w:sz w:val="22"/>
              </w:rPr>
            </w:pPr>
            <w:r>
              <w:rPr>
                <w:rFonts w:ascii="標楷體" w:eastAsia="標楷體" w:hAnsi="標楷體" w:cs="標楷體"/>
                <w:sz w:val="22"/>
              </w:rPr>
              <w:t>第一項所定外加名額，以各校（系、科）原核定招生名額外加百分之二計算，其計算遇小數點時，採無條件進位法，取整數計算。但</w:t>
            </w:r>
            <w:r>
              <w:rPr>
                <w:rFonts w:ascii="標楷體" w:eastAsia="標楷體" w:hAnsi="標楷體" w:cs="標楷體"/>
                <w:sz w:val="22"/>
                <w:u w:val="single"/>
              </w:rPr>
              <w:t>成績</w:t>
            </w:r>
            <w:r>
              <w:rPr>
                <w:rFonts w:ascii="標楷體" w:eastAsia="標楷體" w:hAnsi="標楷體" w:cs="標楷體"/>
                <w:sz w:val="22"/>
              </w:rPr>
              <w:t>總分或總積分經加分優待後相同，如訂有分項比序或同分參酌時，經比序或同分參酌至最後一項結果均相同者，增額錄取，不受百分之二限制。</w:t>
            </w:r>
          </w:p>
          <w:p w:rsidR="00977D99" w:rsidRDefault="00C17CB7">
            <w:pPr>
              <w:rPr>
                <w:sz w:val="22"/>
              </w:rPr>
            </w:pPr>
            <w:r>
              <w:rPr>
                <w:rFonts w:ascii="標楷體" w:eastAsia="標楷體" w:hAnsi="標楷體" w:cs="標楷體"/>
                <w:sz w:val="22"/>
              </w:rPr>
              <w:t>第一項優待，於大陸地區優秀科技人才之子女，不適用之。</w:t>
            </w:r>
          </w:p>
        </w:tc>
        <w:tc>
          <w:tcPr>
            <w:tcW w:w="28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sz w:val="22"/>
              </w:rPr>
            </w:pPr>
            <w:r>
              <w:rPr>
                <w:rFonts w:ascii="標楷體" w:eastAsia="標楷體" w:hAnsi="標楷體" w:cs="標楷體"/>
                <w:sz w:val="22"/>
              </w:rPr>
              <w:lastRenderedPageBreak/>
              <w:t>1.</w:t>
            </w:r>
            <w:r>
              <w:rPr>
                <w:rFonts w:ascii="標楷體" w:eastAsia="標楷體" w:hAnsi="標楷體" w:cs="標楷體"/>
                <w:sz w:val="22"/>
              </w:rPr>
              <w:t>各主管教育行政機關分發「國民中學」入學函件。</w:t>
            </w:r>
            <w:r>
              <w:rPr>
                <w:rFonts w:ascii="標楷體" w:eastAsia="標楷體" w:hAnsi="標楷體" w:cs="標楷體"/>
                <w:sz w:val="22"/>
              </w:rPr>
              <w:t xml:space="preserve"> </w:t>
            </w:r>
          </w:p>
        </w:tc>
        <w:tc>
          <w:tcPr>
            <w:tcW w:w="243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977D99" w:rsidRDefault="00C17CB7">
            <w:pPr>
              <w:rPr>
                <w:rFonts w:ascii="標楷體" w:eastAsia="標楷體" w:hAnsi="標楷體" w:cs="標楷體"/>
                <w:sz w:val="22"/>
              </w:rPr>
            </w:pPr>
            <w:r>
              <w:rPr>
                <w:rFonts w:ascii="標楷體" w:eastAsia="標楷體" w:hAnsi="標楷體" w:cs="標楷體"/>
                <w:sz w:val="22"/>
              </w:rPr>
              <w:t>外加名額</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原核定招生名額</w:t>
            </w:r>
            <w:r>
              <w:rPr>
                <w:rFonts w:ascii="標楷體" w:eastAsia="標楷體" w:hAnsi="標楷體" w:cs="標楷體"/>
                <w:sz w:val="22"/>
              </w:rPr>
              <w:t>*2%</w:t>
            </w:r>
          </w:p>
          <w:p w:rsidR="00977D99" w:rsidRDefault="00C17CB7">
            <w:pPr>
              <w:spacing w:before="180"/>
              <w:rPr>
                <w:rFonts w:ascii="標楷體" w:eastAsia="標楷體" w:hAnsi="標楷體" w:cs="標楷體"/>
                <w:sz w:val="22"/>
              </w:rPr>
            </w:pPr>
            <w:r>
              <w:rPr>
                <w:rFonts w:ascii="標楷體" w:eastAsia="標楷體" w:hAnsi="標楷體" w:cs="標楷體"/>
                <w:sz w:val="22"/>
              </w:rPr>
              <w:t>加分方式</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w:t>
            </w:r>
            <w:r>
              <w:rPr>
                <w:rFonts w:ascii="標楷體" w:eastAsia="標楷體" w:hAnsi="標楷體" w:cs="標楷體"/>
                <w:sz w:val="22"/>
              </w:rPr>
              <w:t>一</w:t>
            </w:r>
            <w:r>
              <w:rPr>
                <w:rFonts w:ascii="標楷體" w:eastAsia="標楷體" w:hAnsi="標楷體" w:cs="標楷體"/>
                <w:sz w:val="22"/>
              </w:rPr>
              <w:t>)</w:t>
            </w:r>
            <w:r>
              <w:rPr>
                <w:rFonts w:ascii="標楷體" w:eastAsia="標楷體" w:hAnsi="標楷體" w:cs="標楷體"/>
                <w:sz w:val="22"/>
              </w:rPr>
              <w:t>來臺就讀未滿一學年者：</w:t>
            </w:r>
            <w:r>
              <w:rPr>
                <w:rFonts w:ascii="標楷體" w:eastAsia="標楷體" w:hAnsi="標楷體" w:cs="標楷體"/>
                <w:sz w:val="22"/>
              </w:rPr>
              <w:t xml:space="preserve"> </w:t>
            </w:r>
          </w:p>
          <w:p w:rsidR="00977D99" w:rsidRDefault="00C17CB7">
            <w:pPr>
              <w:spacing w:before="180" w:after="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*25%</w:t>
            </w:r>
            <w:r>
              <w:rPr>
                <w:rFonts w:ascii="標楷體" w:eastAsia="標楷體" w:hAnsi="標楷體" w:cs="標楷體"/>
                <w:sz w:val="22"/>
              </w:rPr>
              <w:t>。</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w:t>
            </w:r>
            <w:r>
              <w:rPr>
                <w:rFonts w:ascii="標楷體" w:eastAsia="標楷體" w:hAnsi="標楷體" w:cs="標楷體"/>
                <w:sz w:val="22"/>
              </w:rPr>
              <w:t>二</w:t>
            </w:r>
            <w:r>
              <w:rPr>
                <w:rFonts w:ascii="標楷體" w:eastAsia="標楷體" w:hAnsi="標楷體" w:cs="標楷體"/>
                <w:sz w:val="22"/>
              </w:rPr>
              <w:t>)</w:t>
            </w:r>
            <w:r>
              <w:rPr>
                <w:rFonts w:ascii="標楷體" w:eastAsia="標楷體" w:hAnsi="標楷體" w:cs="標楷體"/>
                <w:sz w:val="22"/>
              </w:rPr>
              <w:t>來臺就讀一學年以上未滿二學年者：</w:t>
            </w:r>
            <w:r>
              <w:rPr>
                <w:rFonts w:ascii="標楷體" w:eastAsia="標楷體" w:hAnsi="標楷體" w:cs="標楷體"/>
                <w:sz w:val="22"/>
              </w:rPr>
              <w:t xml:space="preserve"> </w:t>
            </w:r>
          </w:p>
          <w:p w:rsidR="00977D99" w:rsidRDefault="00C17CB7">
            <w:pPr>
              <w:spacing w:before="180" w:after="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*15</w:t>
            </w:r>
            <w:r>
              <w:rPr>
                <w:rFonts w:ascii="標楷體" w:eastAsia="標楷體" w:hAnsi="標楷體" w:cs="標楷體"/>
                <w:sz w:val="22"/>
              </w:rPr>
              <w:t>%</w:t>
            </w:r>
            <w:r>
              <w:rPr>
                <w:rFonts w:ascii="標楷體" w:eastAsia="標楷體" w:hAnsi="標楷體" w:cs="標楷體"/>
                <w:sz w:val="22"/>
              </w:rPr>
              <w:t>。</w:t>
            </w:r>
            <w:r>
              <w:rPr>
                <w:rFonts w:ascii="標楷體" w:eastAsia="標楷體" w:hAnsi="標楷體" w:cs="標楷體"/>
                <w:sz w:val="22"/>
              </w:rPr>
              <w:t xml:space="preserve"> </w:t>
            </w:r>
          </w:p>
          <w:p w:rsidR="00977D99" w:rsidRDefault="00C17CB7">
            <w:pPr>
              <w:rPr>
                <w:rFonts w:ascii="標楷體" w:eastAsia="標楷體" w:hAnsi="標楷體" w:cs="標楷體"/>
                <w:sz w:val="22"/>
              </w:rPr>
            </w:pPr>
            <w:r>
              <w:rPr>
                <w:rFonts w:ascii="標楷體" w:eastAsia="標楷體" w:hAnsi="標楷體" w:cs="標楷體"/>
                <w:sz w:val="22"/>
              </w:rPr>
              <w:t>(</w:t>
            </w:r>
            <w:r>
              <w:rPr>
                <w:rFonts w:ascii="標楷體" w:eastAsia="標楷體" w:hAnsi="標楷體" w:cs="標楷體"/>
                <w:sz w:val="22"/>
              </w:rPr>
              <w:t>三</w:t>
            </w:r>
            <w:r>
              <w:rPr>
                <w:rFonts w:ascii="標楷體" w:eastAsia="標楷體" w:hAnsi="標楷體" w:cs="標楷體"/>
                <w:sz w:val="22"/>
              </w:rPr>
              <w:t>)</w:t>
            </w:r>
            <w:r>
              <w:rPr>
                <w:rFonts w:ascii="標楷體" w:eastAsia="標楷體" w:hAnsi="標楷體" w:cs="標楷體"/>
                <w:sz w:val="22"/>
              </w:rPr>
              <w:t>來臺就讀二學</w:t>
            </w:r>
            <w:r>
              <w:rPr>
                <w:rFonts w:ascii="標楷體" w:eastAsia="標楷體" w:hAnsi="標楷體" w:cs="標楷體"/>
                <w:sz w:val="22"/>
              </w:rPr>
              <w:lastRenderedPageBreak/>
              <w:t>年以上未滿三學年者：</w:t>
            </w:r>
            <w:r>
              <w:rPr>
                <w:rFonts w:ascii="標楷體" w:eastAsia="標楷體" w:hAnsi="標楷體" w:cs="標楷體"/>
                <w:sz w:val="22"/>
              </w:rPr>
              <w:t xml:space="preserve"> </w:t>
            </w:r>
          </w:p>
          <w:p w:rsidR="00977D99" w:rsidRDefault="00C17CB7">
            <w:pPr>
              <w:spacing w:before="180" w:after="180"/>
              <w:rPr>
                <w:rFonts w:ascii="標楷體" w:eastAsia="標楷體" w:hAnsi="標楷體" w:cs="標楷體"/>
                <w:sz w:val="22"/>
              </w:rPr>
            </w:pPr>
            <w:r>
              <w:rPr>
                <w:rFonts w:ascii="標楷體" w:eastAsia="標楷體" w:hAnsi="標楷體" w:cs="標楷體"/>
                <w:sz w:val="22"/>
              </w:rPr>
              <w:t>原始總分</w:t>
            </w:r>
            <w:r>
              <w:rPr>
                <w:rFonts w:ascii="標楷體" w:eastAsia="標楷體" w:hAnsi="標楷體" w:cs="標楷體"/>
                <w:sz w:val="22"/>
              </w:rPr>
              <w:t>*10%</w:t>
            </w:r>
            <w:r>
              <w:rPr>
                <w:rFonts w:ascii="標楷體" w:eastAsia="標楷體" w:hAnsi="標楷體" w:cs="標楷體"/>
                <w:sz w:val="22"/>
              </w:rPr>
              <w:t>。</w:t>
            </w:r>
          </w:p>
          <w:p w:rsidR="00977D99" w:rsidRDefault="00C17CB7">
            <w:pPr>
              <w:rPr>
                <w:rFonts w:ascii="標楷體" w:eastAsia="標楷體" w:hAnsi="標楷體" w:cs="標楷體"/>
                <w:sz w:val="22"/>
              </w:rPr>
            </w:pPr>
            <w:r>
              <w:rPr>
                <w:rFonts w:ascii="標楷體" w:eastAsia="標楷體" w:hAnsi="標楷體" w:cs="標楷體"/>
                <w:sz w:val="22"/>
              </w:rPr>
              <w:t>錄取標準</w:t>
            </w:r>
            <w:r>
              <w:rPr>
                <w:rFonts w:ascii="標楷體" w:eastAsia="標楷體" w:hAnsi="標楷體" w:cs="標楷體"/>
                <w:sz w:val="22"/>
              </w:rPr>
              <w:t>:</w:t>
            </w:r>
          </w:p>
          <w:p w:rsidR="00977D99" w:rsidRDefault="00C17CB7">
            <w:pPr>
              <w:rPr>
                <w:sz w:val="22"/>
              </w:rPr>
            </w:pPr>
            <w:r>
              <w:rPr>
                <w:rFonts w:ascii="標楷體" w:eastAsia="標楷體" w:hAnsi="標楷體" w:cs="標楷體"/>
                <w:sz w:val="22"/>
              </w:rPr>
              <w:t>未加分前需先以一般生的身分與一般生作成績比序，依原核定名額以成績高低擇優錄取，倘若未以一般生身分錄取，即以外加名額方式進行原始總分加分優侍處理，經加分優侍後應達最低錄取標準始可錄取。</w:t>
            </w:r>
          </w:p>
        </w:tc>
      </w:tr>
    </w:tbl>
    <w:p w:rsidR="00977D99" w:rsidRDefault="00977D99">
      <w:pPr>
        <w:rPr>
          <w:rFonts w:ascii="標楷體" w:eastAsia="標楷體" w:hAnsi="標楷體" w:cs="標楷體"/>
          <w:sz w:val="28"/>
        </w:rPr>
      </w:pPr>
    </w:p>
    <w:p w:rsidR="00977D99" w:rsidRDefault="00977D99">
      <w:pPr>
        <w:rPr>
          <w:rFonts w:ascii="標楷體" w:eastAsia="標楷體" w:hAnsi="標楷體" w:cs="標楷體"/>
          <w:sz w:val="28"/>
        </w:rPr>
      </w:pPr>
    </w:p>
    <w:sectPr w:rsidR="00977D99">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C948FA"/>
    <w:multiLevelType w:val="multilevel"/>
    <w:tmpl w:val="C8EA3D2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E6D6730"/>
    <w:multiLevelType w:val="multilevel"/>
    <w:tmpl w:val="AD647832"/>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F760611"/>
    <w:multiLevelType w:val="multilevel"/>
    <w:tmpl w:val="BE82321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6CEB48B3"/>
    <w:multiLevelType w:val="multilevel"/>
    <w:tmpl w:val="9892B2E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D99"/>
    <w:rsid w:val="00977D99"/>
    <w:rsid w:val="00C17CB7"/>
    <w:rsid w:val="00FE65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chsh.chc.edu.t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hsh.chc.edu.tw/" TargetMode="Externa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2992</Words>
  <Characters>17061</Characters>
  <Application>Microsoft Office Word</Application>
  <DocSecurity>0</DocSecurity>
  <Lines>142</Lines>
  <Paragraphs>40</Paragraphs>
  <ScaleCrop>false</ScaleCrop>
  <Company/>
  <LinksUpToDate>false</LinksUpToDate>
  <CharactersWithSpaces>20013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DER</dc:creator>
  <cp:lastModifiedBy>User</cp:lastModifiedBy>
  <cp:revision>2</cp:revision>
  <dcterms:created xsi:type="dcterms:W3CDTF">2018-03-01T00:56:00Z</dcterms:created>
  <dcterms:modified xsi:type="dcterms:W3CDTF">2018-03-01T00:56:00Z</dcterms:modified>
</cp:coreProperties>
</file>