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1813" w:rsidRPr="00E51813" w:rsidRDefault="00E51813" w:rsidP="00E51813">
      <w:pPr>
        <w:widowControl/>
        <w:spacing w:after="100" w:afterAutospacing="1"/>
        <w:outlineLvl w:val="0"/>
        <w:rPr>
          <w:rFonts w:ascii="inherit" w:eastAsia="新細明體" w:hAnsi="inherit" w:cs="新細明體" w:hint="eastAsia"/>
          <w:kern w:val="36"/>
          <w:sz w:val="48"/>
          <w:szCs w:val="48"/>
        </w:rPr>
      </w:pPr>
      <w:r w:rsidRPr="00E51813">
        <w:rPr>
          <w:rFonts w:ascii="inherit" w:eastAsia="新細明體" w:hAnsi="inherit" w:cs="新細明體"/>
          <w:kern w:val="36"/>
          <w:sz w:val="48"/>
          <w:szCs w:val="48"/>
        </w:rPr>
        <w:t>彰化縣政府教育處</w:t>
      </w:r>
      <w:r w:rsidRPr="00E51813">
        <w:rPr>
          <w:rFonts w:ascii="inherit" w:eastAsia="新細明體" w:hAnsi="inherit" w:cs="新細明體"/>
          <w:kern w:val="36"/>
          <w:sz w:val="48"/>
          <w:szCs w:val="48"/>
        </w:rPr>
        <w:t xml:space="preserve"> </w:t>
      </w:r>
      <w:r w:rsidRPr="00E51813">
        <w:rPr>
          <w:rFonts w:ascii="inherit" w:eastAsia="新細明體" w:hAnsi="inherit" w:cs="新細明體"/>
          <w:kern w:val="36"/>
          <w:sz w:val="48"/>
          <w:szCs w:val="48"/>
        </w:rPr>
        <w:t>行政公告</w:t>
      </w:r>
    </w:p>
    <w:p w:rsidR="00E51813" w:rsidRPr="00E51813" w:rsidRDefault="00E51813" w:rsidP="00E51813">
      <w:pPr>
        <w:widowControl/>
        <w:rPr>
          <w:rFonts w:ascii="新細明體" w:eastAsia="新細明體" w:hAnsi="新細明體" w:cs="新細明體"/>
          <w:kern w:val="0"/>
          <w:sz w:val="38"/>
          <w:szCs w:val="38"/>
        </w:rPr>
      </w:pPr>
      <w:r w:rsidRPr="00E51813">
        <w:rPr>
          <w:rFonts w:ascii="新細明體" w:eastAsia="新細明體" w:hAnsi="新細明體" w:cs="新細明體"/>
          <w:kern w:val="0"/>
          <w:sz w:val="38"/>
          <w:szCs w:val="38"/>
        </w:rPr>
        <w:t>承辦人：社教科 / 王翠蓮</w:t>
      </w:r>
    </w:p>
    <w:p w:rsidR="00E51813" w:rsidRPr="00E51813" w:rsidRDefault="00E51813" w:rsidP="00E51813">
      <w:pPr>
        <w:widowControl/>
        <w:rPr>
          <w:rFonts w:ascii="inherit" w:eastAsia="新細明體" w:hAnsi="inherit" w:cs="新細明體" w:hint="eastAsia"/>
          <w:kern w:val="0"/>
          <w:szCs w:val="24"/>
        </w:rPr>
      </w:pPr>
      <w:r w:rsidRPr="00E51813">
        <w:rPr>
          <w:rFonts w:ascii="inherit" w:eastAsia="新細明體" w:hAnsi="inherit" w:cs="新細明體"/>
          <w:kern w:val="0"/>
          <w:szCs w:val="24"/>
        </w:rPr>
        <w:t>受文者：</w:t>
      </w:r>
      <w:r w:rsidRPr="00E51813">
        <w:rPr>
          <w:rFonts w:ascii="inherit" w:eastAsia="新細明體" w:hAnsi="inherit" w:cs="新細明體"/>
          <w:kern w:val="0"/>
          <w:szCs w:val="24"/>
        </w:rPr>
        <w:t xml:space="preserve"> </w:t>
      </w:r>
      <w:r w:rsidRPr="00E51813">
        <w:rPr>
          <w:rFonts w:ascii="inherit" w:eastAsia="新細明體" w:hAnsi="inherit" w:cs="新細明體"/>
          <w:kern w:val="0"/>
          <w:szCs w:val="24"/>
        </w:rPr>
        <w:t>全體國民</w:t>
      </w:r>
    </w:p>
    <w:p w:rsidR="00E51813" w:rsidRPr="00E51813" w:rsidRDefault="00E51813" w:rsidP="00E51813">
      <w:pPr>
        <w:widowControl/>
        <w:rPr>
          <w:rFonts w:ascii="新細明體" w:eastAsia="新細明體" w:hAnsi="新細明體" w:cs="新細明體"/>
          <w:kern w:val="0"/>
          <w:sz w:val="38"/>
          <w:szCs w:val="38"/>
        </w:rPr>
      </w:pPr>
      <w:r w:rsidRPr="00E51813">
        <w:rPr>
          <w:rFonts w:ascii="新細明體" w:eastAsia="新細明體" w:hAnsi="新細明體" w:cs="新細明體"/>
          <w:kern w:val="0"/>
          <w:sz w:val="38"/>
          <w:szCs w:val="38"/>
        </w:rPr>
        <w:t>公告時間：中華民國114年03月19日 10:33</w:t>
      </w:r>
      <w:r w:rsidRPr="00E51813">
        <w:rPr>
          <w:rFonts w:ascii="新細明體" w:eastAsia="新細明體" w:hAnsi="新細明體" w:cs="新細明體"/>
          <w:kern w:val="0"/>
          <w:sz w:val="38"/>
          <w:szCs w:val="38"/>
        </w:rPr>
        <w:br/>
        <w:t>公告編號：11402671</w:t>
      </w:r>
      <w:r w:rsidRPr="00E51813">
        <w:rPr>
          <w:rFonts w:ascii="新細明體" w:eastAsia="新細明體" w:hAnsi="新細明體" w:cs="新細明體"/>
          <w:kern w:val="0"/>
          <w:sz w:val="38"/>
          <w:szCs w:val="38"/>
        </w:rPr>
        <w:br/>
      </w:r>
      <w:proofErr w:type="gramStart"/>
      <w:r w:rsidRPr="00E51813">
        <w:rPr>
          <w:rFonts w:ascii="新細明體" w:eastAsia="新細明體" w:hAnsi="新細明體" w:cs="新細明體"/>
          <w:kern w:val="0"/>
          <w:sz w:val="38"/>
          <w:szCs w:val="38"/>
        </w:rPr>
        <w:t>速別</w:t>
      </w:r>
      <w:proofErr w:type="gramEnd"/>
      <w:r w:rsidRPr="00E51813">
        <w:rPr>
          <w:rFonts w:ascii="新細明體" w:eastAsia="新細明體" w:hAnsi="新細明體" w:cs="新細明體"/>
          <w:kern w:val="0"/>
          <w:sz w:val="38"/>
          <w:szCs w:val="38"/>
        </w:rPr>
        <w:t>： 普通件</w:t>
      </w:r>
      <w:r w:rsidRPr="00E51813">
        <w:rPr>
          <w:rFonts w:ascii="新細明體" w:eastAsia="新細明體" w:hAnsi="新細明體" w:cs="新細明體"/>
          <w:kern w:val="0"/>
          <w:sz w:val="38"/>
          <w:szCs w:val="38"/>
        </w:rPr>
        <w:br/>
        <w:t>附件： 1140000010_Attach1.pdf,</w:t>
      </w:r>
      <w:r w:rsidRPr="00E51813">
        <w:rPr>
          <w:rFonts w:ascii="新細明體" w:eastAsia="新細明體" w:hAnsi="新細明體" w:cs="新細明體"/>
          <w:kern w:val="0"/>
          <w:sz w:val="38"/>
          <w:szCs w:val="38"/>
        </w:rPr>
        <w:br/>
        <w:t>相關連結： https://forms.gle/wFMHTohnz8RN173r5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50"/>
        <w:gridCol w:w="7556"/>
      </w:tblGrid>
      <w:tr w:rsidR="00E51813" w:rsidRPr="00E51813" w:rsidTr="00E51813">
        <w:tc>
          <w:tcPr>
            <w:tcW w:w="0" w:type="auto"/>
            <w:noWrap/>
            <w:hideMark/>
          </w:tcPr>
          <w:p w:rsidR="00E51813" w:rsidRPr="00E51813" w:rsidRDefault="00E51813" w:rsidP="00E51813">
            <w:pPr>
              <w:widowControl/>
              <w:rPr>
                <w:rFonts w:ascii="inherit" w:eastAsia="新細明體" w:hAnsi="inherit" w:cs="新細明體" w:hint="eastAsia"/>
                <w:kern w:val="0"/>
                <w:szCs w:val="24"/>
              </w:rPr>
            </w:pPr>
            <w:r w:rsidRPr="00E51813">
              <w:rPr>
                <w:rFonts w:ascii="inherit" w:eastAsia="新細明體" w:hAnsi="inherit" w:cs="新細明體"/>
                <w:kern w:val="0"/>
                <w:szCs w:val="24"/>
              </w:rPr>
              <w:t>主旨：</w:t>
            </w:r>
          </w:p>
        </w:tc>
        <w:tc>
          <w:tcPr>
            <w:tcW w:w="0" w:type="auto"/>
            <w:vAlign w:val="center"/>
            <w:hideMark/>
          </w:tcPr>
          <w:p w:rsidR="00E51813" w:rsidRPr="00E51813" w:rsidRDefault="00E51813" w:rsidP="00EF1082">
            <w:pPr>
              <w:widowControl/>
              <w:rPr>
                <w:rFonts w:ascii="inherit" w:eastAsia="新細明體" w:hAnsi="inherit" w:cs="新細明體" w:hint="eastAsia"/>
                <w:kern w:val="0"/>
                <w:szCs w:val="24"/>
              </w:rPr>
            </w:pPr>
            <w:r w:rsidRPr="00E51813">
              <w:rPr>
                <w:rFonts w:ascii="inherit" w:eastAsia="新細明體" w:hAnsi="inherit" w:cs="新細明體"/>
                <w:kern w:val="0"/>
                <w:szCs w:val="24"/>
              </w:rPr>
              <w:t>轉知：</w:t>
            </w:r>
            <w:bookmarkStart w:id="0" w:name="_GoBack"/>
            <w:r w:rsidRPr="00E51813">
              <w:rPr>
                <w:rFonts w:ascii="inherit" w:eastAsia="新細明體" w:hAnsi="inherit" w:cs="新細明體"/>
                <w:kern w:val="0"/>
                <w:szCs w:val="24"/>
              </w:rPr>
              <w:t>春水堂科技娛樂股份有限公司辦理「</w:t>
            </w:r>
            <w:r w:rsidRPr="00E51813">
              <w:rPr>
                <w:rFonts w:ascii="inherit" w:eastAsia="新細明體" w:hAnsi="inherit" w:cs="新細明體"/>
                <w:kern w:val="0"/>
                <w:szCs w:val="24"/>
              </w:rPr>
              <w:t>Hami</w:t>
            </w:r>
            <w:r w:rsidRPr="00E51813">
              <w:rPr>
                <w:rFonts w:ascii="inherit" w:eastAsia="新細明體" w:hAnsi="inherit" w:cs="新細明體"/>
                <w:kern w:val="0"/>
                <w:szCs w:val="24"/>
              </w:rPr>
              <w:t>書城閱讀運動會」</w:t>
            </w:r>
            <w:r w:rsidRPr="00E51813">
              <w:rPr>
                <w:rFonts w:ascii="inherit" w:eastAsia="新細明體" w:hAnsi="inherit" w:cs="新細明體"/>
                <w:kern w:val="0"/>
                <w:szCs w:val="24"/>
              </w:rPr>
              <w:t>2025</w:t>
            </w:r>
            <w:r w:rsidRPr="00E51813">
              <w:rPr>
                <w:rFonts w:ascii="inherit" w:eastAsia="新細明體" w:hAnsi="inherit" w:cs="新細明體"/>
                <w:kern w:val="0"/>
                <w:szCs w:val="24"/>
              </w:rPr>
              <w:t>校際數位閱讀競賽活動，請踴躍參加</w:t>
            </w:r>
            <w:bookmarkEnd w:id="0"/>
            <w:r w:rsidRPr="00E51813">
              <w:rPr>
                <w:rFonts w:ascii="inherit" w:eastAsia="新細明體" w:hAnsi="inherit" w:cs="新細明體"/>
                <w:kern w:val="0"/>
                <w:szCs w:val="24"/>
              </w:rPr>
              <w:t>，請查照。</w:t>
            </w:r>
          </w:p>
        </w:tc>
      </w:tr>
    </w:tbl>
    <w:p w:rsidR="00E51813" w:rsidRPr="00E51813" w:rsidRDefault="00E51813" w:rsidP="00E51813">
      <w:pPr>
        <w:widowControl/>
        <w:shd w:val="clear" w:color="auto" w:fill="FFFFFF"/>
        <w:rPr>
          <w:rFonts w:ascii="Times New Roman" w:eastAsia="新細明體" w:hAnsi="Times New Roman" w:cs="Times New Roman"/>
          <w:color w:val="212529"/>
          <w:kern w:val="0"/>
          <w:szCs w:val="24"/>
        </w:rPr>
      </w:pPr>
      <w:r w:rsidRPr="00E51813">
        <w:rPr>
          <w:rFonts w:ascii="Times New Roman" w:eastAsia="新細明體" w:hAnsi="Times New Roman" w:cs="Times New Roman"/>
          <w:color w:val="212529"/>
          <w:kern w:val="0"/>
          <w:szCs w:val="24"/>
        </w:rPr>
        <w:t>說明：</w:t>
      </w:r>
    </w:p>
    <w:p w:rsidR="00E51813" w:rsidRPr="00E51813" w:rsidRDefault="00E51813" w:rsidP="00E51813">
      <w:pPr>
        <w:widowControl/>
        <w:shd w:val="clear" w:color="auto" w:fill="FFFFFF"/>
        <w:wordWrap w:val="0"/>
        <w:rPr>
          <w:rFonts w:ascii="inherit" w:eastAsia="新細明體" w:hAnsi="inherit" w:cs="Times New Roman" w:hint="eastAsia"/>
          <w:color w:val="212529"/>
          <w:kern w:val="0"/>
          <w:szCs w:val="24"/>
        </w:rPr>
      </w:pP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br/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一、依據春水堂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114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年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3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月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18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日春行政字第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1140000010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號函辦理。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br/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二、春水堂主辦「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Hami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書城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 xml:space="preserve"> 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閱讀運動會」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2025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校際閱讀競賽數位閱讀活動，期望能夠提升學生運動家精神，同時培養團隊合作的凝聚力。此活動將以校際閱讀競賽的形式登場，透過數位閱讀、校際競賽，以及結合世界閱讀日，營造全新的閱讀體驗。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br/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三、活動時間：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114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年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4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月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21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日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(</w:t>
      </w:r>
      <w:proofErr w:type="gramStart"/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一</w:t>
      </w:r>
      <w:proofErr w:type="gramEnd"/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 xml:space="preserve">) 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至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114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年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4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年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30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日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(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三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)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。本活動</w:t>
      </w:r>
      <w:proofErr w:type="gramStart"/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採線上</w:t>
      </w:r>
      <w:proofErr w:type="gramEnd"/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報名辦理，即日起至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114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年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4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月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1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日截止，報名表單：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https://forms.gle/wFMHTohnz8RN173r5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br/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四、參與對象：全</w:t>
      </w:r>
      <w:proofErr w:type="gramStart"/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臺</w:t>
      </w:r>
      <w:proofErr w:type="gramEnd"/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各級學校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(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含高中及國中小學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)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。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br/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五、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Hami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書城推出「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AI</w:t>
      </w:r>
      <w:proofErr w:type="gramStart"/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有聲繪</w:t>
      </w:r>
      <w:proofErr w:type="gramEnd"/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本體驗活動」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 xml:space="preserve"> 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旨在協助教師探索生成式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AI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技術於教學應用的可能性，提升學生閱讀興趣與學習成效。本活動為限額體驗，將透過報名表單隨機抽選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32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位教師參與，入選者將另行通知，。報名連結：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https://forms.gle/2f8668C8Nkeq9jUA6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br/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六、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Hami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書城『場域閱讀服務』是提供學校單位一個友善便利的數位閱讀平台，且為經教育部審查通過之「校園數位內容與教學軟體」，涵蓋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180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刊以上，累積超過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1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萬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6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千本各類型的數位內容，並提供多元的閱讀型態：原版面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/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文字書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/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有聲書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/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影</w:t>
      </w:r>
      <w:proofErr w:type="gramStart"/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音書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/AR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沉</w:t>
      </w:r>
      <w:proofErr w:type="gramEnd"/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浸式閱讀。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Hami</w:t>
      </w:r>
      <w:proofErr w:type="gramStart"/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書城官網</w:t>
      </w:r>
      <w:proofErr w:type="gramEnd"/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：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https://www.hamibook.com.tw/Homes/book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產品連結：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 xml:space="preserve">https://hamibook.tw/lyDOQ 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。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br/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lastRenderedPageBreak/>
        <w:t>七、活動完整相關辦法，詳如附件。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br/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八、聯絡人及電話：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Hami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書城本案承辦人員陳先生，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(02)8751-8399#167</w:t>
      </w:r>
      <w:r w:rsidRPr="00E51813">
        <w:rPr>
          <w:rFonts w:ascii="inherit" w:eastAsia="新細明體" w:hAnsi="inherit" w:cs="Times New Roman"/>
          <w:color w:val="212529"/>
          <w:kern w:val="0"/>
          <w:szCs w:val="24"/>
        </w:rPr>
        <w:t>。</w:t>
      </w:r>
    </w:p>
    <w:p w:rsidR="00B96E1E" w:rsidRPr="00E51813" w:rsidRDefault="00B96E1E"/>
    <w:sectPr w:rsidR="00B96E1E" w:rsidRPr="00E51813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90"/>
  <w:bordersDoNotSurroundHeader/>
  <w:bordersDoNotSurroundFooter/>
  <w:activeWritingStyle w:appName="MSWord" w:lang="en-US" w:vendorID="64" w:dllVersion="131078" w:nlCheck="1" w:checkStyle="0"/>
  <w:activeWritingStyle w:appName="MSWord" w:lang="zh-TW" w:vendorID="64" w:dllVersion="131077" w:nlCheck="1" w:checkStyle="1"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1813"/>
    <w:rsid w:val="00B96E1E"/>
    <w:rsid w:val="00E51813"/>
    <w:rsid w:val="00EF10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DBC05A7-87D9-40A2-B416-53C6AD3618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link w:val="10"/>
    <w:uiPriority w:val="9"/>
    <w:qFormat/>
    <w:rsid w:val="00E51813"/>
    <w:pPr>
      <w:widowControl/>
      <w:spacing w:before="100" w:beforeAutospacing="1" w:after="100" w:afterAutospacing="1"/>
      <w:outlineLvl w:val="0"/>
    </w:pPr>
    <w:rPr>
      <w:rFonts w:ascii="新細明體" w:eastAsia="新細明體" w:hAnsi="新細明體" w:cs="新細明體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E51813"/>
    <w:rPr>
      <w:rFonts w:ascii="新細明體" w:eastAsia="新細明體" w:hAnsi="新細明體" w:cs="新細明體"/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042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476452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2495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635316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323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17557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7703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029017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002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387685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34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553395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415187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135</Words>
  <Characters>773</Characters>
  <Application>Microsoft Office Word</Application>
  <DocSecurity>0</DocSecurity>
  <Lines>6</Lines>
  <Paragraphs>1</Paragraphs>
  <ScaleCrop>false</ScaleCrop>
  <Company/>
  <LinksUpToDate>false</LinksUpToDate>
  <CharactersWithSpaces>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hshs-teach</dc:creator>
  <cp:keywords/>
  <dc:description/>
  <cp:lastModifiedBy>hshs-teach</cp:lastModifiedBy>
  <cp:revision>2</cp:revision>
  <dcterms:created xsi:type="dcterms:W3CDTF">2025-03-19T03:45:00Z</dcterms:created>
  <dcterms:modified xsi:type="dcterms:W3CDTF">2025-03-19T05:47:00Z</dcterms:modified>
</cp:coreProperties>
</file>