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C" w:rsidRPr="00646E3C" w:rsidRDefault="009E24D8" w:rsidP="00241B0E">
      <w:pPr>
        <w:spacing w:line="500" w:lineRule="exact"/>
        <w:ind w:leftChars="177" w:left="425"/>
        <w:jc w:val="center"/>
        <w:rPr>
          <w:rFonts w:ascii="標楷體" w:eastAsia="標楷體" w:hAnsi="標楷體"/>
          <w:b/>
          <w:sz w:val="36"/>
          <w:szCs w:val="36"/>
        </w:rPr>
      </w:pPr>
      <w:r>
        <w:rPr>
          <w:rFonts w:ascii="標楷體" w:eastAsia="標楷體" w:hAnsi="標楷體"/>
          <w:b/>
          <w:noProof/>
          <w:sz w:val="36"/>
          <w:szCs w:val="36"/>
        </w:rPr>
        <w:pict>
          <v:rect id="_x0000_s1026" style="position:absolute;left:0;text-align:left;margin-left:432.75pt;margin-top:-42pt;width:57.75pt;height:24pt;z-index:251658240">
            <v:textbox>
              <w:txbxContent>
                <w:p w:rsidR="00355599" w:rsidRDefault="00355599" w:rsidP="00355599">
                  <w:pPr>
                    <w:jc w:val="center"/>
                  </w:pPr>
                  <w:r>
                    <w:rPr>
                      <w:rFonts w:hint="eastAsia"/>
                    </w:rPr>
                    <w:t>附件一</w:t>
                  </w:r>
                </w:p>
              </w:txbxContent>
            </v:textbox>
          </v:rect>
        </w:pict>
      </w:r>
      <w:r w:rsidR="00C01434" w:rsidRPr="00646E3C">
        <w:rPr>
          <w:rFonts w:ascii="標楷體" w:eastAsia="標楷體" w:hAnsi="標楷體" w:hint="eastAsia"/>
          <w:b/>
          <w:sz w:val="36"/>
          <w:szCs w:val="36"/>
        </w:rPr>
        <w:t>教育部國民及學前教育署</w:t>
      </w:r>
      <w:r w:rsidR="00782D22" w:rsidRPr="00646E3C">
        <w:rPr>
          <w:rFonts w:ascii="標楷體" w:eastAsia="標楷體" w:hAnsi="標楷體" w:hint="eastAsia"/>
          <w:b/>
          <w:sz w:val="36"/>
          <w:szCs w:val="36"/>
        </w:rPr>
        <w:t>相關專業服務</w:t>
      </w:r>
      <w:r w:rsidR="00C01434" w:rsidRPr="00646E3C">
        <w:rPr>
          <w:rFonts w:ascii="標楷體" w:eastAsia="標楷體" w:hAnsi="標楷體" w:hint="eastAsia"/>
          <w:b/>
          <w:sz w:val="36"/>
          <w:szCs w:val="36"/>
        </w:rPr>
        <w:t>中心</w:t>
      </w:r>
    </w:p>
    <w:p w:rsidR="00646E3C" w:rsidRPr="00646E3C" w:rsidRDefault="00D03A70" w:rsidP="00E63179">
      <w:pPr>
        <w:spacing w:afterLines="50" w:line="500" w:lineRule="exact"/>
        <w:ind w:leftChars="177" w:left="425"/>
        <w:jc w:val="center"/>
        <w:rPr>
          <w:rFonts w:ascii="標楷體" w:eastAsia="標楷體" w:hAnsi="標楷體"/>
          <w:b/>
          <w:sz w:val="36"/>
          <w:szCs w:val="36"/>
        </w:rPr>
      </w:pPr>
      <w:r w:rsidRPr="00646E3C">
        <w:rPr>
          <w:rFonts w:ascii="標楷體" w:eastAsia="標楷體" w:hAnsi="標楷體" w:hint="eastAsia"/>
          <w:b/>
          <w:sz w:val="36"/>
          <w:szCs w:val="36"/>
        </w:rPr>
        <w:t>10</w:t>
      </w:r>
      <w:r w:rsidR="009260B4">
        <w:rPr>
          <w:rFonts w:ascii="標楷體" w:eastAsia="標楷體" w:hAnsi="標楷體" w:hint="eastAsia"/>
          <w:b/>
          <w:sz w:val="36"/>
          <w:szCs w:val="36"/>
        </w:rPr>
        <w:t>5上</w:t>
      </w:r>
      <w:r w:rsidR="00BC4775" w:rsidRPr="00646E3C">
        <w:rPr>
          <w:rFonts w:ascii="標楷體" w:eastAsia="標楷體" w:hAnsi="標楷體" w:hint="eastAsia"/>
          <w:b/>
          <w:sz w:val="36"/>
          <w:szCs w:val="36"/>
        </w:rPr>
        <w:t>半</w:t>
      </w:r>
      <w:r w:rsidRPr="00646E3C">
        <w:rPr>
          <w:rFonts w:ascii="標楷體" w:eastAsia="標楷體" w:hAnsi="標楷體" w:hint="eastAsia"/>
          <w:b/>
          <w:sz w:val="36"/>
          <w:szCs w:val="36"/>
        </w:rPr>
        <w:t>年度</w:t>
      </w:r>
      <w:r w:rsidR="00057A9D" w:rsidRPr="00646E3C">
        <w:rPr>
          <w:rFonts w:ascii="標楷體" w:eastAsia="標楷體" w:hAnsi="標楷體" w:hint="eastAsia"/>
          <w:b/>
          <w:sz w:val="36"/>
          <w:szCs w:val="36"/>
        </w:rPr>
        <w:t>彰化</w:t>
      </w:r>
      <w:r w:rsidR="00E9333A" w:rsidRPr="00646E3C">
        <w:rPr>
          <w:rFonts w:ascii="標楷體" w:eastAsia="標楷體" w:hAnsi="標楷體" w:hint="eastAsia"/>
          <w:b/>
          <w:sz w:val="36"/>
          <w:szCs w:val="36"/>
        </w:rPr>
        <w:t>區</w:t>
      </w:r>
      <w:r w:rsidR="009260B4">
        <w:rPr>
          <w:rFonts w:eastAsia="標楷體" w:hint="eastAsia"/>
          <w:b/>
          <w:sz w:val="36"/>
          <w:szCs w:val="36"/>
        </w:rPr>
        <w:t>工作會議暨</w:t>
      </w:r>
      <w:r w:rsidR="00646E3C" w:rsidRPr="00646E3C">
        <w:rPr>
          <w:rFonts w:eastAsia="標楷體" w:hint="eastAsia"/>
          <w:b/>
          <w:sz w:val="36"/>
          <w:szCs w:val="36"/>
        </w:rPr>
        <w:t>相關</w:t>
      </w:r>
      <w:r w:rsidR="009260B4">
        <w:rPr>
          <w:rFonts w:eastAsia="標楷體" w:hint="eastAsia"/>
          <w:b/>
          <w:sz w:val="36"/>
          <w:szCs w:val="36"/>
        </w:rPr>
        <w:t>專業</w:t>
      </w:r>
      <w:r w:rsidR="00646E3C" w:rsidRPr="00646E3C">
        <w:rPr>
          <w:rFonts w:eastAsia="標楷體" w:hint="eastAsia"/>
          <w:b/>
          <w:sz w:val="36"/>
          <w:szCs w:val="36"/>
        </w:rPr>
        <w:t>知能研習</w:t>
      </w:r>
      <w:r w:rsidR="00646E3C" w:rsidRPr="00646E3C">
        <w:rPr>
          <w:rFonts w:ascii="標楷體" w:eastAsia="標楷體" w:hAnsi="標楷體" w:hint="eastAsia"/>
          <w:b/>
          <w:sz w:val="36"/>
          <w:szCs w:val="36"/>
        </w:rPr>
        <w:t>實施計畫</w:t>
      </w:r>
    </w:p>
    <w:p w:rsidR="0006731E" w:rsidRDefault="00F737D2" w:rsidP="0006731E">
      <w:pPr>
        <w:pStyle w:val="a3"/>
        <w:numPr>
          <w:ilvl w:val="0"/>
          <w:numId w:val="17"/>
        </w:numPr>
        <w:tabs>
          <w:tab w:val="left" w:pos="993"/>
        </w:tabs>
        <w:spacing w:line="400" w:lineRule="exact"/>
        <w:ind w:leftChars="0"/>
        <w:rPr>
          <w:rFonts w:ascii="標楷體" w:eastAsia="標楷體" w:hAnsi="標楷體"/>
          <w:sz w:val="28"/>
          <w:szCs w:val="28"/>
        </w:rPr>
      </w:pPr>
      <w:r w:rsidRPr="0006731E">
        <w:rPr>
          <w:rFonts w:ascii="標楷體" w:eastAsia="標楷體" w:hAnsi="標楷體" w:hint="eastAsia"/>
          <w:sz w:val="28"/>
          <w:szCs w:val="28"/>
        </w:rPr>
        <w:t>依據</w:t>
      </w:r>
      <w:r w:rsidR="0006731E">
        <w:rPr>
          <w:rFonts w:ascii="標楷體" w:eastAsia="標楷體" w:hAnsi="標楷體" w:hint="eastAsia"/>
          <w:sz w:val="28"/>
          <w:szCs w:val="28"/>
        </w:rPr>
        <w:t>：教育部國民及學前教育署相關專業服務中心</w:t>
      </w:r>
      <w:proofErr w:type="gramStart"/>
      <w:r w:rsidR="00922E45" w:rsidRPr="0006731E">
        <w:rPr>
          <w:rFonts w:ascii="標楷體" w:eastAsia="標楷體" w:hAnsi="標楷體" w:hint="eastAsia"/>
          <w:sz w:val="28"/>
          <w:szCs w:val="28"/>
        </w:rPr>
        <w:t>10</w:t>
      </w:r>
      <w:r w:rsidR="00922E45">
        <w:rPr>
          <w:rFonts w:ascii="標楷體" w:eastAsia="標楷體" w:hAnsi="標楷體" w:hint="eastAsia"/>
          <w:sz w:val="28"/>
          <w:szCs w:val="28"/>
        </w:rPr>
        <w:t>5</w:t>
      </w:r>
      <w:proofErr w:type="gramEnd"/>
      <w:r w:rsidR="00922E45">
        <w:rPr>
          <w:rFonts w:ascii="標楷體" w:eastAsia="標楷體" w:hAnsi="標楷體" w:hint="eastAsia"/>
          <w:sz w:val="28"/>
          <w:szCs w:val="28"/>
        </w:rPr>
        <w:t>年度工作計畫。</w:t>
      </w:r>
    </w:p>
    <w:p w:rsidR="00AC39BE" w:rsidRPr="00EB0CB2" w:rsidRDefault="009C3BE1" w:rsidP="00702821">
      <w:pPr>
        <w:pStyle w:val="a3"/>
        <w:numPr>
          <w:ilvl w:val="0"/>
          <w:numId w:val="17"/>
        </w:numPr>
        <w:tabs>
          <w:tab w:val="left" w:pos="993"/>
        </w:tabs>
        <w:spacing w:line="400" w:lineRule="exact"/>
        <w:ind w:leftChars="0"/>
        <w:rPr>
          <w:rFonts w:ascii="標楷體" w:eastAsia="標楷體" w:hAnsi="標楷體"/>
          <w:sz w:val="28"/>
          <w:szCs w:val="28"/>
        </w:rPr>
      </w:pPr>
      <w:r w:rsidRPr="00EB0CB2">
        <w:rPr>
          <w:rFonts w:ascii="標楷體" w:eastAsia="標楷體" w:hAnsi="標楷體" w:hint="eastAsia"/>
          <w:sz w:val="28"/>
          <w:szCs w:val="28"/>
        </w:rPr>
        <w:t>目的</w:t>
      </w:r>
      <w:r w:rsidR="0006731E" w:rsidRPr="00EB0CB2">
        <w:rPr>
          <w:rFonts w:ascii="標楷體" w:eastAsia="標楷體" w:hAnsi="標楷體" w:hint="eastAsia"/>
          <w:sz w:val="28"/>
          <w:szCs w:val="28"/>
        </w:rPr>
        <w:t>：</w:t>
      </w:r>
      <w:r w:rsidR="00AC39BE" w:rsidRPr="00EB0CB2">
        <w:rPr>
          <w:rFonts w:ascii="標楷體" w:eastAsia="標楷體" w:hAnsi="標楷體" w:hint="eastAsia"/>
          <w:sz w:val="28"/>
          <w:szCs w:val="28"/>
        </w:rPr>
        <w:t>提升彰化區國私立高中職學校教師特教</w:t>
      </w:r>
      <w:r w:rsidR="00EB0CB2" w:rsidRPr="00EB0CB2">
        <w:rPr>
          <w:rFonts w:ascii="標楷體" w:eastAsia="標楷體" w:hAnsi="標楷體" w:hint="eastAsia"/>
          <w:sz w:val="28"/>
          <w:szCs w:val="28"/>
        </w:rPr>
        <w:t>知能</w:t>
      </w:r>
      <w:r w:rsidR="00AC39BE" w:rsidRPr="00EB0CB2">
        <w:rPr>
          <w:rFonts w:ascii="標楷體" w:eastAsia="標楷體" w:hAnsi="標楷體" w:hint="eastAsia"/>
          <w:sz w:val="28"/>
          <w:szCs w:val="28"/>
        </w:rPr>
        <w:t>及輔導</w:t>
      </w:r>
      <w:r w:rsidR="00EB0CB2" w:rsidRPr="00EB0CB2">
        <w:rPr>
          <w:rFonts w:ascii="標楷體" w:eastAsia="標楷體" w:hAnsi="標楷體" w:hint="eastAsia"/>
          <w:sz w:val="28"/>
          <w:szCs w:val="28"/>
        </w:rPr>
        <w:t>知能</w:t>
      </w:r>
      <w:r w:rsidR="0006731E" w:rsidRPr="00EB0CB2">
        <w:rPr>
          <w:rFonts w:ascii="標楷體" w:eastAsia="標楷體" w:hAnsi="標楷體" w:hint="eastAsia"/>
          <w:sz w:val="28"/>
          <w:szCs w:val="28"/>
        </w:rPr>
        <w:t>。</w:t>
      </w:r>
    </w:p>
    <w:p w:rsidR="00D545FA" w:rsidRDefault="00492205" w:rsidP="0006731E">
      <w:pPr>
        <w:pStyle w:val="a3"/>
        <w:numPr>
          <w:ilvl w:val="0"/>
          <w:numId w:val="17"/>
        </w:numPr>
        <w:tabs>
          <w:tab w:val="left" w:pos="993"/>
        </w:tabs>
        <w:spacing w:line="400" w:lineRule="exact"/>
        <w:ind w:leftChars="0"/>
        <w:rPr>
          <w:rFonts w:ascii="標楷體" w:eastAsia="標楷體" w:hAnsi="標楷體"/>
          <w:sz w:val="28"/>
          <w:szCs w:val="28"/>
        </w:rPr>
      </w:pPr>
      <w:r w:rsidRPr="0006731E">
        <w:rPr>
          <w:rFonts w:ascii="標楷體" w:eastAsia="標楷體" w:hAnsi="標楷體" w:hint="eastAsia"/>
          <w:sz w:val="28"/>
          <w:szCs w:val="28"/>
        </w:rPr>
        <w:t>主辦單位</w:t>
      </w:r>
      <w:r w:rsidR="0006731E">
        <w:rPr>
          <w:rFonts w:ascii="標楷體" w:eastAsia="標楷體" w:hAnsi="標楷體" w:hint="eastAsia"/>
          <w:sz w:val="28"/>
          <w:szCs w:val="28"/>
        </w:rPr>
        <w:t>：</w:t>
      </w:r>
      <w:r w:rsidR="007B4E76" w:rsidRPr="0006731E">
        <w:rPr>
          <w:rFonts w:ascii="標楷體" w:eastAsia="標楷體" w:hAnsi="標楷體" w:hint="eastAsia"/>
          <w:sz w:val="28"/>
          <w:szCs w:val="28"/>
        </w:rPr>
        <w:t>教育部國民及學前教育署</w:t>
      </w:r>
    </w:p>
    <w:p w:rsidR="00F66C49" w:rsidRDefault="00F66C49" w:rsidP="0006731E">
      <w:pPr>
        <w:pStyle w:val="a3"/>
        <w:numPr>
          <w:ilvl w:val="0"/>
          <w:numId w:val="17"/>
        </w:numPr>
        <w:tabs>
          <w:tab w:val="left" w:pos="993"/>
        </w:tabs>
        <w:spacing w:line="400" w:lineRule="exact"/>
        <w:ind w:leftChars="0"/>
        <w:rPr>
          <w:rFonts w:ascii="標楷體" w:eastAsia="標楷體" w:hAnsi="標楷體"/>
          <w:sz w:val="28"/>
          <w:szCs w:val="28"/>
        </w:rPr>
      </w:pPr>
      <w:r w:rsidRPr="0006731E">
        <w:rPr>
          <w:rFonts w:ascii="標楷體" w:eastAsia="標楷體" w:hAnsi="標楷體" w:hint="eastAsia"/>
          <w:sz w:val="28"/>
          <w:szCs w:val="28"/>
        </w:rPr>
        <w:t>承辦單位</w:t>
      </w:r>
      <w:r w:rsidR="0006731E">
        <w:rPr>
          <w:rFonts w:ascii="標楷體" w:eastAsia="標楷體" w:hAnsi="標楷體" w:hint="eastAsia"/>
          <w:sz w:val="28"/>
          <w:szCs w:val="28"/>
        </w:rPr>
        <w:t>：</w:t>
      </w:r>
      <w:r w:rsidR="00782D22" w:rsidRPr="0006731E">
        <w:rPr>
          <w:rFonts w:ascii="標楷體" w:eastAsia="標楷體" w:hAnsi="標楷體" w:hint="eastAsia"/>
          <w:sz w:val="28"/>
          <w:szCs w:val="28"/>
        </w:rPr>
        <w:t>相關專業服務中心</w:t>
      </w:r>
      <w:r w:rsidR="0006731E">
        <w:rPr>
          <w:rFonts w:ascii="標楷體" w:eastAsia="標楷體" w:hAnsi="標楷體" w:hint="eastAsia"/>
          <w:sz w:val="28"/>
          <w:szCs w:val="28"/>
        </w:rPr>
        <w:t>彰化</w:t>
      </w:r>
      <w:r w:rsidR="00E9333A" w:rsidRPr="0006731E">
        <w:rPr>
          <w:rFonts w:ascii="標楷體" w:eastAsia="標楷體" w:hAnsi="標楷體" w:hint="eastAsia"/>
          <w:sz w:val="28"/>
          <w:szCs w:val="28"/>
        </w:rPr>
        <w:t>區承辦學校</w:t>
      </w:r>
      <w:r w:rsidR="00F303B7" w:rsidRPr="0006731E">
        <w:rPr>
          <w:rFonts w:ascii="標楷體" w:eastAsia="標楷體" w:hAnsi="標楷體" w:hint="eastAsia"/>
          <w:sz w:val="28"/>
          <w:szCs w:val="28"/>
        </w:rPr>
        <w:t>(</w:t>
      </w:r>
      <w:r w:rsidR="0006731E">
        <w:rPr>
          <w:rFonts w:ascii="標楷體" w:eastAsia="標楷體" w:hAnsi="標楷體" w:hint="eastAsia"/>
          <w:sz w:val="28"/>
          <w:szCs w:val="28"/>
        </w:rPr>
        <w:t>國立彰化特殊</w:t>
      </w:r>
      <w:r w:rsidR="00F303B7" w:rsidRPr="0006731E">
        <w:rPr>
          <w:rFonts w:ascii="標楷體" w:eastAsia="標楷體" w:hAnsi="標楷體" w:hint="eastAsia"/>
          <w:sz w:val="28"/>
          <w:szCs w:val="28"/>
        </w:rPr>
        <w:t>學校)</w:t>
      </w:r>
    </w:p>
    <w:p w:rsidR="000C4311" w:rsidRDefault="00F303B7" w:rsidP="0006731E">
      <w:pPr>
        <w:pStyle w:val="a3"/>
        <w:numPr>
          <w:ilvl w:val="0"/>
          <w:numId w:val="17"/>
        </w:numPr>
        <w:tabs>
          <w:tab w:val="left" w:pos="993"/>
        </w:tabs>
        <w:spacing w:line="400" w:lineRule="exact"/>
        <w:ind w:leftChars="0"/>
        <w:rPr>
          <w:rFonts w:ascii="標楷體" w:eastAsia="標楷體" w:hAnsi="標楷體"/>
          <w:sz w:val="28"/>
          <w:szCs w:val="28"/>
        </w:rPr>
      </w:pPr>
      <w:r w:rsidRPr="0006731E">
        <w:rPr>
          <w:rFonts w:ascii="標楷體" w:eastAsia="標楷體" w:hAnsi="標楷體" w:hint="eastAsia"/>
          <w:sz w:val="28"/>
          <w:szCs w:val="28"/>
        </w:rPr>
        <w:t>參加對象</w:t>
      </w:r>
      <w:r w:rsidR="00052E20" w:rsidRPr="0006731E">
        <w:rPr>
          <w:rFonts w:ascii="標楷體" w:eastAsia="標楷體" w:hAnsi="標楷體" w:hint="eastAsia"/>
          <w:sz w:val="28"/>
          <w:szCs w:val="28"/>
        </w:rPr>
        <w:t>：</w:t>
      </w:r>
      <w:bookmarkStart w:id="0" w:name="_GoBack"/>
      <w:bookmarkEnd w:id="0"/>
    </w:p>
    <w:p w:rsidR="00BD5AA0" w:rsidRDefault="00BD5AA0" w:rsidP="00F356E2">
      <w:pPr>
        <w:pStyle w:val="25pt"/>
        <w:numPr>
          <w:ilvl w:val="0"/>
          <w:numId w:val="22"/>
        </w:numPr>
        <w:snapToGrid w:val="0"/>
        <w:rPr>
          <w:rFonts w:ascii="標楷體" w:hAnsi="標楷體"/>
          <w:sz w:val="28"/>
          <w:szCs w:val="28"/>
        </w:rPr>
      </w:pPr>
      <w:r>
        <w:rPr>
          <w:rFonts w:ascii="標楷體" w:hAnsi="標楷體" w:hint="eastAsia"/>
          <w:sz w:val="28"/>
          <w:szCs w:val="28"/>
        </w:rPr>
        <w:t>彰化區國私立高中職學校特教</w:t>
      </w:r>
      <w:r w:rsidR="00B04C77" w:rsidRPr="00B04C77">
        <w:rPr>
          <w:rFonts w:ascii="標楷體" w:hAnsi="標楷體" w:hint="eastAsia"/>
          <w:sz w:val="28"/>
          <w:szCs w:val="28"/>
        </w:rPr>
        <w:t>業務承辦人</w:t>
      </w:r>
      <w:r>
        <w:rPr>
          <w:rFonts w:ascii="標楷體" w:hAnsi="標楷體" w:hint="eastAsia"/>
          <w:sz w:val="28"/>
          <w:szCs w:val="28"/>
        </w:rPr>
        <w:t>。</w:t>
      </w:r>
    </w:p>
    <w:p w:rsidR="00B04C77" w:rsidRPr="00BD5AA0" w:rsidRDefault="00BD5AA0" w:rsidP="00BD5AA0">
      <w:pPr>
        <w:pStyle w:val="25pt"/>
        <w:numPr>
          <w:ilvl w:val="0"/>
          <w:numId w:val="22"/>
        </w:numPr>
        <w:snapToGrid w:val="0"/>
        <w:rPr>
          <w:rFonts w:ascii="標楷體" w:hAnsi="標楷體"/>
          <w:sz w:val="28"/>
          <w:szCs w:val="28"/>
        </w:rPr>
      </w:pPr>
      <w:r>
        <w:rPr>
          <w:rFonts w:ascii="標楷體" w:hAnsi="標楷體" w:hint="eastAsia"/>
          <w:sz w:val="28"/>
          <w:szCs w:val="28"/>
        </w:rPr>
        <w:t>彰化區國私立</w:t>
      </w:r>
      <w:proofErr w:type="gramStart"/>
      <w:r>
        <w:rPr>
          <w:rFonts w:ascii="標楷體" w:hAnsi="標楷體" w:hint="eastAsia"/>
          <w:sz w:val="28"/>
          <w:szCs w:val="28"/>
        </w:rPr>
        <w:t>高中職</w:t>
      </w:r>
      <w:r w:rsidR="00C754E9">
        <w:rPr>
          <w:rFonts w:ascii="標楷體" w:hAnsi="標楷體" w:hint="eastAsia"/>
          <w:sz w:val="28"/>
          <w:szCs w:val="28"/>
        </w:rPr>
        <w:t>特教</w:t>
      </w:r>
      <w:proofErr w:type="gramEnd"/>
      <w:r w:rsidR="00C754E9">
        <w:rPr>
          <w:rFonts w:ascii="標楷體" w:hAnsi="標楷體" w:hint="eastAsia"/>
          <w:sz w:val="28"/>
          <w:szCs w:val="28"/>
        </w:rPr>
        <w:t>教</w:t>
      </w:r>
      <w:r w:rsidR="00B04C77" w:rsidRPr="00B04C77">
        <w:rPr>
          <w:rFonts w:ascii="標楷體" w:hAnsi="標楷體" w:hint="eastAsia"/>
          <w:sz w:val="28"/>
          <w:szCs w:val="28"/>
        </w:rPr>
        <w:t>師</w:t>
      </w:r>
      <w:r w:rsidR="00C754E9">
        <w:rPr>
          <w:rFonts w:ascii="標楷體" w:hAnsi="標楷體" w:hint="eastAsia"/>
          <w:sz w:val="28"/>
          <w:szCs w:val="28"/>
        </w:rPr>
        <w:t>、資源班教</w:t>
      </w:r>
      <w:r>
        <w:rPr>
          <w:rFonts w:ascii="標楷體" w:hAnsi="標楷體" w:hint="eastAsia"/>
          <w:sz w:val="28"/>
          <w:szCs w:val="28"/>
        </w:rPr>
        <w:t>師或任教</w:t>
      </w:r>
      <w:r w:rsidR="00B04C77" w:rsidRPr="00B04C77">
        <w:rPr>
          <w:rFonts w:ascii="標楷體" w:hAnsi="標楷體" w:hint="eastAsia"/>
          <w:sz w:val="28"/>
          <w:szCs w:val="28"/>
        </w:rPr>
        <w:t>身心</w:t>
      </w:r>
      <w:r>
        <w:rPr>
          <w:rFonts w:ascii="標楷體" w:hAnsi="標楷體" w:hint="eastAsia"/>
          <w:sz w:val="28"/>
          <w:szCs w:val="28"/>
        </w:rPr>
        <w:t>障礙學生之教師</w:t>
      </w:r>
      <w:r w:rsidR="00B04C77" w:rsidRPr="00BD5AA0">
        <w:rPr>
          <w:rFonts w:ascii="標楷體" w:hAnsi="標楷體" w:hint="eastAsia"/>
          <w:sz w:val="28"/>
          <w:szCs w:val="28"/>
        </w:rPr>
        <w:t>。</w:t>
      </w:r>
    </w:p>
    <w:p w:rsidR="00BD5AA0" w:rsidRPr="00BD5AA0" w:rsidRDefault="00B04C77" w:rsidP="00BD5AA0">
      <w:pPr>
        <w:pStyle w:val="a3"/>
        <w:numPr>
          <w:ilvl w:val="0"/>
          <w:numId w:val="22"/>
        </w:numPr>
        <w:tabs>
          <w:tab w:val="left" w:pos="993"/>
        </w:tabs>
        <w:spacing w:line="400" w:lineRule="exact"/>
        <w:ind w:leftChars="0"/>
        <w:rPr>
          <w:rFonts w:ascii="標楷體" w:eastAsia="標楷體" w:hAnsi="標楷體"/>
          <w:sz w:val="28"/>
          <w:szCs w:val="28"/>
        </w:rPr>
      </w:pPr>
      <w:r w:rsidRPr="00B04C77">
        <w:rPr>
          <w:rFonts w:ascii="標楷體" w:eastAsia="標楷體" w:hAnsi="標楷體" w:hint="eastAsia"/>
          <w:sz w:val="28"/>
          <w:szCs w:val="28"/>
        </w:rPr>
        <w:t>彰化區有興趣參加之各校身心障礙學生家長</w:t>
      </w:r>
    </w:p>
    <w:p w:rsidR="00F66C49" w:rsidRDefault="0006731E" w:rsidP="0006731E">
      <w:pPr>
        <w:pStyle w:val="a3"/>
        <w:numPr>
          <w:ilvl w:val="0"/>
          <w:numId w:val="17"/>
        </w:numPr>
        <w:tabs>
          <w:tab w:val="left" w:pos="993"/>
        </w:tabs>
        <w:spacing w:line="400" w:lineRule="exact"/>
        <w:ind w:leftChars="0"/>
        <w:rPr>
          <w:rFonts w:ascii="標楷體" w:eastAsia="標楷體" w:hAnsi="標楷體"/>
          <w:sz w:val="28"/>
          <w:szCs w:val="28"/>
        </w:rPr>
      </w:pPr>
      <w:r>
        <w:rPr>
          <w:rFonts w:ascii="標楷體" w:eastAsia="標楷體" w:hAnsi="標楷體" w:hint="eastAsia"/>
          <w:sz w:val="28"/>
          <w:szCs w:val="28"/>
        </w:rPr>
        <w:t>研習</w:t>
      </w:r>
      <w:r w:rsidR="00AE2DD3" w:rsidRPr="0006731E">
        <w:rPr>
          <w:rFonts w:ascii="標楷體" w:eastAsia="標楷體" w:hAnsi="標楷體" w:hint="eastAsia"/>
          <w:sz w:val="28"/>
          <w:szCs w:val="28"/>
        </w:rPr>
        <w:t>時間</w:t>
      </w:r>
      <w:r w:rsidR="006B1787" w:rsidRPr="0006731E">
        <w:rPr>
          <w:rFonts w:ascii="標楷體" w:eastAsia="標楷體" w:hAnsi="標楷體" w:hint="eastAsia"/>
          <w:sz w:val="28"/>
          <w:szCs w:val="28"/>
        </w:rPr>
        <w:t>：</w:t>
      </w:r>
      <w:r w:rsidR="00F66C49" w:rsidRPr="0006731E">
        <w:rPr>
          <w:rFonts w:ascii="標楷體" w:eastAsia="標楷體" w:hAnsi="標楷體" w:hint="eastAsia"/>
          <w:sz w:val="28"/>
          <w:szCs w:val="28"/>
        </w:rPr>
        <w:t>10</w:t>
      </w:r>
      <w:r w:rsidR="00FF19AF">
        <w:rPr>
          <w:rFonts w:ascii="標楷體" w:eastAsia="標楷體" w:hAnsi="標楷體" w:hint="eastAsia"/>
          <w:sz w:val="28"/>
          <w:szCs w:val="28"/>
        </w:rPr>
        <w:t>5</w:t>
      </w:r>
      <w:r w:rsidR="00F66C49" w:rsidRPr="0006731E">
        <w:rPr>
          <w:rFonts w:ascii="標楷體" w:eastAsia="標楷體" w:hAnsi="標楷體" w:hint="eastAsia"/>
          <w:sz w:val="28"/>
          <w:szCs w:val="28"/>
        </w:rPr>
        <w:t>年</w:t>
      </w:r>
      <w:r w:rsidR="00FF19AF">
        <w:rPr>
          <w:rFonts w:ascii="標楷體" w:eastAsia="標楷體" w:hAnsi="標楷體" w:hint="eastAsia"/>
          <w:sz w:val="28"/>
          <w:szCs w:val="28"/>
        </w:rPr>
        <w:t>5</w:t>
      </w:r>
      <w:r w:rsidR="00F66C49" w:rsidRPr="0006731E">
        <w:rPr>
          <w:rFonts w:ascii="標楷體" w:eastAsia="標楷體" w:hAnsi="標楷體" w:hint="eastAsia"/>
          <w:sz w:val="28"/>
          <w:szCs w:val="28"/>
        </w:rPr>
        <w:t>月</w:t>
      </w:r>
      <w:r w:rsidR="00FF19AF">
        <w:rPr>
          <w:rFonts w:ascii="標楷體" w:eastAsia="標楷體" w:hAnsi="標楷體" w:hint="eastAsia"/>
          <w:sz w:val="28"/>
          <w:szCs w:val="28"/>
        </w:rPr>
        <w:t>9</w:t>
      </w:r>
      <w:r w:rsidR="00F66C49" w:rsidRPr="0006731E">
        <w:rPr>
          <w:rFonts w:ascii="標楷體" w:eastAsia="標楷體" w:hAnsi="標楷體" w:hint="eastAsia"/>
          <w:sz w:val="28"/>
          <w:szCs w:val="28"/>
        </w:rPr>
        <w:t>日(</w:t>
      </w:r>
      <w:r w:rsidR="00FF19AF">
        <w:rPr>
          <w:rFonts w:ascii="標楷體" w:eastAsia="標楷體" w:hAnsi="標楷體" w:hint="eastAsia"/>
          <w:sz w:val="28"/>
          <w:szCs w:val="28"/>
        </w:rPr>
        <w:t>星期一</w:t>
      </w:r>
      <w:r w:rsidR="00E9333A" w:rsidRPr="0006731E">
        <w:rPr>
          <w:rFonts w:ascii="標楷體" w:eastAsia="標楷體" w:hAnsi="標楷體" w:hint="eastAsia"/>
          <w:sz w:val="28"/>
          <w:szCs w:val="28"/>
        </w:rPr>
        <w:t>)</w:t>
      </w:r>
      <w:r w:rsidR="00FF19AF">
        <w:rPr>
          <w:rFonts w:ascii="標楷體" w:eastAsia="標楷體" w:hAnsi="標楷體" w:hint="eastAsia"/>
          <w:sz w:val="28"/>
          <w:szCs w:val="28"/>
        </w:rPr>
        <w:t>下午13</w:t>
      </w:r>
      <w:r w:rsidR="00A9544D" w:rsidRPr="0006731E">
        <w:rPr>
          <w:rFonts w:ascii="標楷體" w:eastAsia="標楷體" w:hAnsi="標楷體" w:hint="eastAsia"/>
          <w:sz w:val="28"/>
          <w:szCs w:val="28"/>
        </w:rPr>
        <w:t>時</w:t>
      </w:r>
      <w:r>
        <w:rPr>
          <w:rFonts w:ascii="標楷體" w:eastAsia="標楷體" w:hAnsi="標楷體" w:hint="eastAsia"/>
          <w:sz w:val="28"/>
          <w:szCs w:val="28"/>
        </w:rPr>
        <w:t>30分</w:t>
      </w:r>
      <w:r w:rsidR="00FF19AF">
        <w:rPr>
          <w:rFonts w:ascii="標楷體" w:eastAsia="標楷體" w:hAnsi="標楷體" w:hint="eastAsia"/>
          <w:sz w:val="28"/>
          <w:szCs w:val="28"/>
        </w:rPr>
        <w:t>-17時30分</w:t>
      </w:r>
      <w:r w:rsidR="00F66C49" w:rsidRPr="0006731E">
        <w:rPr>
          <w:rFonts w:ascii="標楷體" w:eastAsia="標楷體" w:hAnsi="標楷體" w:hint="eastAsia"/>
          <w:sz w:val="28"/>
          <w:szCs w:val="28"/>
        </w:rPr>
        <w:t>。</w:t>
      </w:r>
    </w:p>
    <w:p w:rsidR="00C65E49" w:rsidRPr="00262AD4" w:rsidRDefault="00FF19AF" w:rsidP="00262AD4">
      <w:pPr>
        <w:pStyle w:val="a3"/>
        <w:numPr>
          <w:ilvl w:val="0"/>
          <w:numId w:val="17"/>
        </w:numPr>
        <w:tabs>
          <w:tab w:val="left" w:pos="993"/>
        </w:tabs>
        <w:spacing w:line="400" w:lineRule="exact"/>
        <w:ind w:leftChars="0"/>
        <w:rPr>
          <w:rFonts w:ascii="標楷體" w:eastAsia="標楷體" w:hAnsi="標楷體" w:cs="Times New Roman"/>
          <w:sz w:val="28"/>
          <w:szCs w:val="28"/>
        </w:rPr>
      </w:pPr>
      <w:r>
        <w:rPr>
          <w:rFonts w:ascii="標楷體" w:eastAsia="標楷體" w:hAnsi="標楷體" w:hint="eastAsia"/>
          <w:sz w:val="28"/>
          <w:szCs w:val="28"/>
        </w:rPr>
        <w:t>研習地點：國立彰化特殊教育學校行政大樓三樓第三會議室</w:t>
      </w:r>
      <w:r w:rsidR="00262AD4" w:rsidRPr="00262AD4">
        <w:rPr>
          <w:rFonts w:ascii="標楷體" w:eastAsia="標楷體" w:hAnsi="標楷體" w:hint="eastAsia"/>
          <w:sz w:val="28"/>
          <w:szCs w:val="28"/>
        </w:rPr>
        <w:t>。</w:t>
      </w:r>
      <w:r w:rsidR="00262AD4" w:rsidRPr="00262AD4">
        <w:rPr>
          <w:rFonts w:ascii="標楷體" w:eastAsia="標楷體" w:hAnsi="標楷體" w:cs="Times New Roman" w:hint="eastAsia"/>
          <w:sz w:val="28"/>
          <w:szCs w:val="28"/>
        </w:rPr>
        <w:t>(校址：彰化縣社頭鄉中山路一段306號)</w:t>
      </w:r>
    </w:p>
    <w:p w:rsidR="001E573C" w:rsidRPr="00262AD4" w:rsidRDefault="00EB2EFB" w:rsidP="00262AD4">
      <w:pPr>
        <w:pStyle w:val="a3"/>
        <w:numPr>
          <w:ilvl w:val="0"/>
          <w:numId w:val="17"/>
        </w:numPr>
        <w:tabs>
          <w:tab w:val="left" w:pos="993"/>
        </w:tabs>
        <w:spacing w:line="400" w:lineRule="exact"/>
        <w:ind w:leftChars="0"/>
        <w:rPr>
          <w:rFonts w:ascii="標楷體" w:eastAsia="標楷體" w:hAnsi="標楷體"/>
          <w:sz w:val="28"/>
          <w:szCs w:val="28"/>
        </w:rPr>
      </w:pPr>
      <w:r w:rsidRPr="00262AD4">
        <w:rPr>
          <w:rFonts w:ascii="標楷體" w:eastAsia="標楷體" w:hAnsi="標楷體" w:hint="eastAsia"/>
          <w:sz w:val="28"/>
          <w:szCs w:val="28"/>
        </w:rPr>
        <w:t>研習日程表</w:t>
      </w:r>
      <w:r w:rsidR="006B1787" w:rsidRPr="00262AD4">
        <w:rPr>
          <w:rFonts w:ascii="標楷體" w:eastAsia="標楷體" w:hAnsi="標楷體" w:hint="eastAsia"/>
          <w:sz w:val="28"/>
          <w:szCs w:val="28"/>
        </w:rPr>
        <w:t>：</w:t>
      </w:r>
      <w:r w:rsidRPr="00262AD4">
        <w:rPr>
          <w:rFonts w:ascii="標楷體" w:eastAsia="標楷體" w:hAnsi="標楷體" w:hint="eastAsia"/>
          <w:sz w:val="28"/>
          <w:szCs w:val="28"/>
        </w:rPr>
        <w:t>如附件</w:t>
      </w:r>
      <w:r w:rsidR="0052649B" w:rsidRPr="00262AD4">
        <w:rPr>
          <w:rFonts w:ascii="標楷體" w:eastAsia="標楷體" w:hAnsi="標楷體" w:hint="eastAsia"/>
          <w:sz w:val="28"/>
          <w:szCs w:val="28"/>
        </w:rPr>
        <w:t>。</w:t>
      </w:r>
    </w:p>
    <w:p w:rsidR="00997D32" w:rsidRPr="00997D32" w:rsidRDefault="001E573C" w:rsidP="00997D32">
      <w:pPr>
        <w:pStyle w:val="a3"/>
        <w:numPr>
          <w:ilvl w:val="0"/>
          <w:numId w:val="17"/>
        </w:numPr>
        <w:spacing w:line="400" w:lineRule="exact"/>
        <w:ind w:leftChars="0"/>
        <w:rPr>
          <w:rFonts w:ascii="標楷體" w:eastAsia="標楷體" w:hAnsi="標楷體"/>
          <w:sz w:val="28"/>
          <w:szCs w:val="28"/>
        </w:rPr>
      </w:pPr>
      <w:r w:rsidRPr="00997D32">
        <w:rPr>
          <w:rFonts w:ascii="標楷體" w:eastAsia="標楷體" w:hAnsi="標楷體" w:hint="eastAsia"/>
          <w:sz w:val="28"/>
          <w:szCs w:val="28"/>
        </w:rPr>
        <w:t>報名</w:t>
      </w:r>
      <w:r w:rsidR="00AE2DD3" w:rsidRPr="00997D32">
        <w:rPr>
          <w:rFonts w:ascii="標楷體" w:eastAsia="標楷體" w:hAnsi="標楷體" w:hint="eastAsia"/>
          <w:sz w:val="28"/>
          <w:szCs w:val="28"/>
        </w:rPr>
        <w:t>方式</w:t>
      </w:r>
      <w:r w:rsidR="00C00F3F">
        <w:rPr>
          <w:rFonts w:ascii="標楷體" w:eastAsia="標楷體" w:hAnsi="標楷體" w:hint="eastAsia"/>
          <w:sz w:val="28"/>
          <w:szCs w:val="28"/>
        </w:rPr>
        <w:t>：</w:t>
      </w:r>
    </w:p>
    <w:p w:rsidR="00D545FA" w:rsidRDefault="00AE2DD3" w:rsidP="002B3869">
      <w:pPr>
        <w:pStyle w:val="a3"/>
        <w:numPr>
          <w:ilvl w:val="0"/>
          <w:numId w:val="21"/>
        </w:numPr>
        <w:spacing w:line="400" w:lineRule="exact"/>
        <w:ind w:leftChars="0"/>
        <w:rPr>
          <w:rFonts w:ascii="標楷體" w:eastAsia="標楷體" w:hAnsi="標楷體"/>
          <w:sz w:val="28"/>
          <w:szCs w:val="28"/>
        </w:rPr>
      </w:pPr>
      <w:r w:rsidRPr="00997D32">
        <w:rPr>
          <w:rFonts w:ascii="標楷體" w:eastAsia="標楷體" w:hAnsi="標楷體" w:hint="eastAsia"/>
          <w:sz w:val="28"/>
          <w:szCs w:val="28"/>
        </w:rPr>
        <w:t>參加研習的教師</w:t>
      </w:r>
      <w:r w:rsidR="006B1787" w:rsidRPr="00997D32">
        <w:rPr>
          <w:rFonts w:ascii="標楷體" w:eastAsia="標楷體" w:hAnsi="標楷體" w:hint="eastAsia"/>
          <w:sz w:val="28"/>
          <w:szCs w:val="28"/>
        </w:rPr>
        <w:t>請</w:t>
      </w:r>
      <w:r w:rsidR="00D545FA" w:rsidRPr="00997D32">
        <w:rPr>
          <w:rFonts w:ascii="標楷體" w:eastAsia="標楷體" w:hAnsi="標楷體" w:hint="eastAsia"/>
          <w:sz w:val="28"/>
          <w:szCs w:val="28"/>
        </w:rPr>
        <w:t>於10</w:t>
      </w:r>
      <w:r w:rsidR="00D7546A">
        <w:rPr>
          <w:rFonts w:ascii="標楷體" w:eastAsia="標楷體" w:hAnsi="標楷體" w:hint="eastAsia"/>
          <w:sz w:val="28"/>
          <w:szCs w:val="28"/>
        </w:rPr>
        <w:t>5</w:t>
      </w:r>
      <w:r w:rsidR="00D545FA" w:rsidRPr="00997D32">
        <w:rPr>
          <w:rFonts w:ascii="標楷體" w:eastAsia="標楷體" w:hAnsi="標楷體" w:hint="eastAsia"/>
          <w:sz w:val="28"/>
          <w:szCs w:val="28"/>
        </w:rPr>
        <w:t>年</w:t>
      </w:r>
      <w:r w:rsidR="00D7546A">
        <w:rPr>
          <w:rFonts w:ascii="標楷體" w:eastAsia="標楷體" w:hAnsi="標楷體" w:hint="eastAsia"/>
          <w:sz w:val="28"/>
          <w:szCs w:val="28"/>
        </w:rPr>
        <w:t>5</w:t>
      </w:r>
      <w:r w:rsidR="00D545FA" w:rsidRPr="00997D32">
        <w:rPr>
          <w:rFonts w:ascii="標楷體" w:eastAsia="標楷體" w:hAnsi="標楷體" w:hint="eastAsia"/>
          <w:sz w:val="28"/>
          <w:szCs w:val="28"/>
        </w:rPr>
        <w:t>月</w:t>
      </w:r>
      <w:r w:rsidR="00D7546A">
        <w:rPr>
          <w:rFonts w:ascii="標楷體" w:eastAsia="標楷體" w:hAnsi="標楷體" w:hint="eastAsia"/>
          <w:sz w:val="28"/>
          <w:szCs w:val="28"/>
        </w:rPr>
        <w:t>4</w:t>
      </w:r>
      <w:r w:rsidR="00D545FA" w:rsidRPr="00997D32">
        <w:rPr>
          <w:rFonts w:ascii="標楷體" w:eastAsia="標楷體" w:hAnsi="標楷體" w:hint="eastAsia"/>
          <w:sz w:val="28"/>
          <w:szCs w:val="28"/>
        </w:rPr>
        <w:t>日</w:t>
      </w:r>
      <w:r w:rsidR="00A9544D" w:rsidRPr="00997D32">
        <w:rPr>
          <w:rFonts w:ascii="標楷體" w:eastAsia="標楷體" w:hAnsi="標楷體" w:hint="eastAsia"/>
          <w:sz w:val="28"/>
          <w:szCs w:val="28"/>
        </w:rPr>
        <w:t>(</w:t>
      </w:r>
      <w:r w:rsidR="00C93F55">
        <w:rPr>
          <w:rFonts w:ascii="標楷體" w:eastAsia="標楷體" w:hAnsi="標楷體" w:hint="eastAsia"/>
          <w:sz w:val="28"/>
          <w:szCs w:val="28"/>
        </w:rPr>
        <w:t>三</w:t>
      </w:r>
      <w:r w:rsidR="00A9544D" w:rsidRPr="00997D32">
        <w:rPr>
          <w:rFonts w:ascii="標楷體" w:eastAsia="標楷體" w:hAnsi="標楷體" w:hint="eastAsia"/>
          <w:sz w:val="28"/>
          <w:szCs w:val="28"/>
        </w:rPr>
        <w:t>)</w:t>
      </w:r>
      <w:r w:rsidR="006B1787" w:rsidRPr="00997D32">
        <w:rPr>
          <w:rFonts w:ascii="標楷體" w:eastAsia="標楷體" w:hAnsi="標楷體" w:hint="eastAsia"/>
          <w:sz w:val="28"/>
          <w:szCs w:val="28"/>
        </w:rPr>
        <w:t>前</w:t>
      </w:r>
      <w:proofErr w:type="gramStart"/>
      <w:r w:rsidR="001E573C" w:rsidRPr="00997D32">
        <w:rPr>
          <w:rFonts w:ascii="標楷體" w:eastAsia="標楷體" w:hAnsi="標楷體" w:hint="eastAsia"/>
          <w:sz w:val="28"/>
          <w:szCs w:val="28"/>
        </w:rPr>
        <w:t>逕</w:t>
      </w:r>
      <w:proofErr w:type="gramEnd"/>
      <w:r w:rsidRPr="00997D32">
        <w:rPr>
          <w:rFonts w:ascii="標楷體" w:eastAsia="標楷體" w:hAnsi="標楷體" w:hint="eastAsia"/>
          <w:sz w:val="28"/>
          <w:szCs w:val="28"/>
        </w:rPr>
        <w:t>至</w:t>
      </w:r>
      <w:r w:rsidRPr="00997D32">
        <w:rPr>
          <w:rFonts w:ascii="標楷體" w:eastAsia="標楷體" w:hAnsi="標楷體" w:cs="Times New Roman" w:hint="eastAsia"/>
          <w:sz w:val="28"/>
          <w:szCs w:val="28"/>
        </w:rPr>
        <w:t>教育部特殊教育通報網站</w:t>
      </w:r>
      <w:r w:rsidR="001E573C" w:rsidRPr="00997D32">
        <w:rPr>
          <w:rFonts w:ascii="標楷體" w:eastAsia="標楷體" w:hAnsi="標楷體" w:cs="Times New Roman" w:hint="eastAsia"/>
          <w:sz w:val="28"/>
          <w:szCs w:val="28"/>
        </w:rPr>
        <w:t>(</w:t>
      </w:r>
      <w:hyperlink r:id="rId8" w:history="1">
        <w:r w:rsidR="00F300C3" w:rsidRPr="00997D32">
          <w:rPr>
            <w:rStyle w:val="a8"/>
            <w:rFonts w:ascii="Times New Roman" w:eastAsia="標楷體" w:hAnsi="Times New Roman" w:cs="Times New Roman"/>
            <w:sz w:val="28"/>
            <w:szCs w:val="28"/>
          </w:rPr>
          <w:t>http://www.set.edu.tw/frame.asp</w:t>
        </w:r>
      </w:hyperlink>
      <w:r w:rsidR="001E573C" w:rsidRPr="00997D32">
        <w:rPr>
          <w:rFonts w:ascii="Times New Roman" w:eastAsia="標楷體" w:hAnsi="Times New Roman" w:cs="Times New Roman" w:hint="eastAsia"/>
          <w:sz w:val="28"/>
          <w:szCs w:val="28"/>
        </w:rPr>
        <w:t>)</w:t>
      </w:r>
      <w:r w:rsidR="00F300C3" w:rsidRPr="00997D32">
        <w:rPr>
          <w:rFonts w:ascii="Times New Roman" w:eastAsia="標楷體" w:hAnsi="Times New Roman" w:cs="Times New Roman" w:hint="eastAsia"/>
          <w:sz w:val="28"/>
          <w:szCs w:val="28"/>
        </w:rPr>
        <w:t>→</w:t>
      </w:r>
      <w:r w:rsidRPr="00997D32">
        <w:rPr>
          <w:rFonts w:ascii="標楷體" w:eastAsia="標楷體" w:hAnsi="標楷體" w:cs="Times New Roman" w:hint="eastAsia"/>
          <w:sz w:val="28"/>
          <w:szCs w:val="28"/>
        </w:rPr>
        <w:t>教師研習</w:t>
      </w:r>
      <w:r w:rsidR="00F300C3" w:rsidRPr="00997D32">
        <w:rPr>
          <w:rFonts w:ascii="標楷體" w:eastAsia="標楷體" w:hAnsi="標楷體" w:cs="Times New Roman" w:hint="eastAsia"/>
          <w:sz w:val="28"/>
          <w:szCs w:val="28"/>
        </w:rPr>
        <w:t>→</w:t>
      </w:r>
      <w:r w:rsidRPr="00997D32">
        <w:rPr>
          <w:rFonts w:ascii="標楷體" w:eastAsia="標楷體" w:hAnsi="標楷體" w:cs="Times New Roman" w:hint="eastAsia"/>
          <w:sz w:val="28"/>
          <w:szCs w:val="28"/>
        </w:rPr>
        <w:t>國教署特教研習</w:t>
      </w:r>
      <w:r w:rsidR="001E573C" w:rsidRPr="00997D32">
        <w:rPr>
          <w:rFonts w:ascii="標楷體" w:eastAsia="標楷體" w:hAnsi="標楷體" w:cs="Times New Roman" w:hint="eastAsia"/>
          <w:sz w:val="28"/>
          <w:szCs w:val="28"/>
        </w:rPr>
        <w:t>項下報名</w:t>
      </w:r>
      <w:r w:rsidRPr="00997D32">
        <w:rPr>
          <w:rFonts w:ascii="標楷體" w:eastAsia="標楷體" w:hAnsi="標楷體" w:cs="Times New Roman" w:hint="eastAsia"/>
          <w:sz w:val="28"/>
          <w:szCs w:val="28"/>
        </w:rPr>
        <w:t>，</w:t>
      </w:r>
      <w:r w:rsidR="001E573C" w:rsidRPr="00997D32">
        <w:rPr>
          <w:rFonts w:ascii="標楷體" w:eastAsia="標楷體" w:hAnsi="標楷體" w:cs="Times New Roman" w:hint="eastAsia"/>
          <w:sz w:val="28"/>
          <w:szCs w:val="28"/>
        </w:rPr>
        <w:t>並於報名截止日後上網</w:t>
      </w:r>
      <w:r w:rsidRPr="00997D32">
        <w:rPr>
          <w:rFonts w:ascii="標楷體" w:eastAsia="標楷體" w:hAnsi="標楷體" w:cs="Times New Roman" w:hint="eastAsia"/>
          <w:sz w:val="28"/>
          <w:szCs w:val="28"/>
        </w:rPr>
        <w:t>確認</w:t>
      </w:r>
      <w:r w:rsidR="00466E5C">
        <w:rPr>
          <w:rFonts w:ascii="標楷體" w:eastAsia="標楷體" w:hAnsi="標楷體" w:cs="Times New Roman" w:hint="eastAsia"/>
          <w:sz w:val="28"/>
          <w:szCs w:val="28"/>
        </w:rPr>
        <w:t>是否錄取</w:t>
      </w:r>
      <w:r w:rsidR="00D545FA" w:rsidRPr="00997D32">
        <w:rPr>
          <w:rFonts w:ascii="標楷體" w:eastAsia="標楷體" w:hAnsi="標楷體" w:hint="eastAsia"/>
          <w:sz w:val="28"/>
          <w:szCs w:val="28"/>
        </w:rPr>
        <w:t>。</w:t>
      </w:r>
    </w:p>
    <w:p w:rsidR="00C00F3F" w:rsidRDefault="002B3869" w:rsidP="00C00F3F">
      <w:pPr>
        <w:pStyle w:val="a3"/>
        <w:numPr>
          <w:ilvl w:val="0"/>
          <w:numId w:val="21"/>
        </w:numPr>
        <w:spacing w:line="400" w:lineRule="exact"/>
        <w:ind w:leftChars="0"/>
        <w:rPr>
          <w:rFonts w:ascii="標楷體" w:eastAsia="標楷體" w:hAnsi="標楷體"/>
          <w:sz w:val="28"/>
          <w:szCs w:val="28"/>
        </w:rPr>
      </w:pPr>
      <w:r w:rsidRPr="002B3869">
        <w:rPr>
          <w:rFonts w:ascii="標楷體" w:eastAsia="標楷體" w:hAnsi="標楷體" w:hint="eastAsia"/>
          <w:sz w:val="28"/>
          <w:szCs w:val="28"/>
        </w:rPr>
        <w:t>有興趣參加之彰化區家長請填妥報名表後自行傳真或由學校協助傳真至本校輔導室報名</w:t>
      </w:r>
      <w:r w:rsidR="00E553E7">
        <w:rPr>
          <w:rFonts w:ascii="標楷體" w:eastAsia="標楷體" w:hAnsi="標楷體" w:hint="eastAsia"/>
          <w:sz w:val="28"/>
          <w:szCs w:val="28"/>
        </w:rPr>
        <w:t>(傳真號碼：</w:t>
      </w:r>
      <w:r w:rsidR="00466E5C">
        <w:rPr>
          <w:rFonts w:ascii="標楷體" w:eastAsia="標楷體" w:hAnsi="標楷體" w:hint="eastAsia"/>
          <w:sz w:val="28"/>
          <w:szCs w:val="28"/>
        </w:rPr>
        <w:t>04-</w:t>
      </w:r>
      <w:r w:rsidR="00E553E7">
        <w:rPr>
          <w:rFonts w:ascii="標楷體" w:eastAsia="標楷體" w:hAnsi="標楷體" w:hint="eastAsia"/>
          <w:sz w:val="28"/>
          <w:szCs w:val="28"/>
        </w:rPr>
        <w:t>8710892)</w:t>
      </w:r>
      <w:r w:rsidR="00466E5C">
        <w:rPr>
          <w:rFonts w:ascii="標楷體" w:eastAsia="標楷體" w:hAnsi="標楷體" w:hint="eastAsia"/>
          <w:sz w:val="28"/>
          <w:szCs w:val="28"/>
        </w:rPr>
        <w:t>，傳真後請來電確認是否傳真成功</w:t>
      </w:r>
      <w:r w:rsidRPr="002B3869">
        <w:rPr>
          <w:rFonts w:ascii="標楷體" w:eastAsia="標楷體" w:hAnsi="標楷體" w:hint="eastAsia"/>
          <w:sz w:val="28"/>
          <w:szCs w:val="28"/>
        </w:rPr>
        <w:t>。</w:t>
      </w:r>
    </w:p>
    <w:p w:rsidR="00C00F3F" w:rsidRPr="00C00F3F" w:rsidRDefault="00C00F3F" w:rsidP="00C00F3F">
      <w:pPr>
        <w:pStyle w:val="a3"/>
        <w:numPr>
          <w:ilvl w:val="0"/>
          <w:numId w:val="21"/>
        </w:numPr>
        <w:spacing w:line="400" w:lineRule="exact"/>
        <w:ind w:leftChars="0"/>
        <w:rPr>
          <w:rFonts w:ascii="標楷體" w:eastAsia="標楷體" w:hAnsi="標楷體"/>
          <w:sz w:val="28"/>
          <w:szCs w:val="28"/>
        </w:rPr>
      </w:pPr>
      <w:r>
        <w:rPr>
          <w:rFonts w:ascii="標楷體" w:eastAsia="標楷體" w:hAnsi="標楷體" w:hint="eastAsia"/>
          <w:sz w:val="28"/>
          <w:szCs w:val="28"/>
        </w:rPr>
        <w:t>報名錄取至多50名，</w:t>
      </w:r>
      <w:r w:rsidRPr="00997D32">
        <w:rPr>
          <w:rFonts w:ascii="標楷體" w:eastAsia="標楷體" w:hAnsi="標楷體" w:hint="eastAsia"/>
          <w:sz w:val="28"/>
          <w:szCs w:val="28"/>
        </w:rPr>
        <w:t>依報名先後順序錄取額滿為止</w:t>
      </w:r>
      <w:r>
        <w:rPr>
          <w:rFonts w:ascii="標楷體" w:eastAsia="標楷體" w:hAnsi="標楷體" w:hint="eastAsia"/>
          <w:sz w:val="28"/>
          <w:szCs w:val="28"/>
        </w:rPr>
        <w:t>。</w:t>
      </w:r>
    </w:p>
    <w:p w:rsidR="00A06415" w:rsidRDefault="00C754E9" w:rsidP="00FB7E83">
      <w:pPr>
        <w:spacing w:line="400" w:lineRule="exact"/>
        <w:rPr>
          <w:rFonts w:ascii="標楷體" w:eastAsia="標楷體" w:hAnsi="標楷體" w:cs="Times New Roman"/>
          <w:sz w:val="28"/>
          <w:szCs w:val="28"/>
        </w:rPr>
      </w:pPr>
      <w:r>
        <w:rPr>
          <w:rFonts w:ascii="標楷體" w:eastAsia="標楷體" w:hAnsi="標楷體" w:hint="eastAsia"/>
          <w:sz w:val="28"/>
          <w:szCs w:val="28"/>
        </w:rPr>
        <w:t>十</w:t>
      </w:r>
      <w:r w:rsidR="00C84D33">
        <w:rPr>
          <w:rFonts w:ascii="標楷體" w:eastAsia="標楷體" w:hAnsi="標楷體" w:cs="Times New Roman" w:hint="eastAsia"/>
          <w:sz w:val="28"/>
          <w:szCs w:val="28"/>
        </w:rPr>
        <w:t>、</w:t>
      </w:r>
      <w:r w:rsidR="007F3721">
        <w:rPr>
          <w:rFonts w:ascii="標楷體" w:eastAsia="標楷體" w:hAnsi="標楷體" w:cs="Times New Roman" w:hint="eastAsia"/>
          <w:sz w:val="28"/>
          <w:szCs w:val="28"/>
        </w:rPr>
        <w:t xml:space="preserve"> </w:t>
      </w:r>
      <w:r w:rsidR="00A06415" w:rsidRPr="00A9544D">
        <w:rPr>
          <w:rFonts w:ascii="標楷體" w:eastAsia="標楷體" w:hAnsi="標楷體" w:cs="Times New Roman" w:hint="eastAsia"/>
          <w:sz w:val="28"/>
          <w:szCs w:val="28"/>
        </w:rPr>
        <w:t>經費</w:t>
      </w:r>
      <w:r w:rsidR="00B93B27" w:rsidRPr="00A9544D">
        <w:rPr>
          <w:rFonts w:ascii="標楷體" w:eastAsia="標楷體" w:hAnsi="標楷體" w:cs="Times New Roman" w:hint="eastAsia"/>
          <w:sz w:val="28"/>
          <w:szCs w:val="28"/>
        </w:rPr>
        <w:t xml:space="preserve"> :</w:t>
      </w:r>
      <w:r w:rsidR="00A06415" w:rsidRPr="00A9544D">
        <w:rPr>
          <w:rFonts w:ascii="標楷體" w:eastAsia="標楷體" w:hAnsi="標楷體" w:cs="Times New Roman" w:hint="eastAsia"/>
          <w:sz w:val="28"/>
          <w:szCs w:val="28"/>
        </w:rPr>
        <w:t>由</w:t>
      </w:r>
      <w:proofErr w:type="gramStart"/>
      <w:r w:rsidR="00A06415" w:rsidRPr="00A9544D">
        <w:rPr>
          <w:rFonts w:ascii="標楷體" w:eastAsia="標楷體" w:hAnsi="標楷體" w:cs="Times New Roman" w:hint="eastAsia"/>
          <w:sz w:val="28"/>
          <w:szCs w:val="28"/>
        </w:rPr>
        <w:t>國教署</w:t>
      </w:r>
      <w:r w:rsidR="00FB7E83">
        <w:rPr>
          <w:rFonts w:ascii="標楷體" w:eastAsia="標楷體" w:hAnsi="標楷體" w:cs="Times New Roman" w:hint="eastAsia"/>
          <w:sz w:val="28"/>
          <w:szCs w:val="28"/>
        </w:rPr>
        <w:t>下授</w:t>
      </w:r>
      <w:proofErr w:type="gramEnd"/>
      <w:r w:rsidR="00FB7E83">
        <w:rPr>
          <w:rFonts w:ascii="標楷體" w:eastAsia="標楷體" w:hAnsi="標楷體" w:cs="Times New Roman" w:hint="eastAsia"/>
          <w:sz w:val="28"/>
          <w:szCs w:val="28"/>
        </w:rPr>
        <w:t>相關專業服務中心彰化</w:t>
      </w:r>
      <w:r w:rsidR="00953ECE">
        <w:rPr>
          <w:rFonts w:ascii="標楷體" w:eastAsia="標楷體" w:hAnsi="標楷體" w:cs="Times New Roman" w:hint="eastAsia"/>
          <w:sz w:val="28"/>
          <w:szCs w:val="28"/>
        </w:rPr>
        <w:t>區</w:t>
      </w:r>
      <w:proofErr w:type="gramStart"/>
      <w:r w:rsidR="00595EA3">
        <w:rPr>
          <w:rFonts w:ascii="標楷體" w:eastAsia="標楷體" w:hAnsi="標楷體" w:cs="Times New Roman" w:hint="eastAsia"/>
          <w:sz w:val="28"/>
          <w:szCs w:val="28"/>
        </w:rPr>
        <w:t>105</w:t>
      </w:r>
      <w:proofErr w:type="gramEnd"/>
      <w:r w:rsidR="00595EA3">
        <w:rPr>
          <w:rFonts w:ascii="標楷體" w:eastAsia="標楷體" w:hAnsi="標楷體" w:cs="Times New Roman" w:hint="eastAsia"/>
          <w:sz w:val="28"/>
          <w:szCs w:val="28"/>
        </w:rPr>
        <w:t>年度</w:t>
      </w:r>
      <w:r w:rsidR="00953ECE">
        <w:rPr>
          <w:rFonts w:ascii="標楷體" w:eastAsia="標楷體" w:hAnsi="標楷體" w:cs="Times New Roman" w:hint="eastAsia"/>
          <w:sz w:val="28"/>
          <w:szCs w:val="28"/>
        </w:rPr>
        <w:t>經費</w:t>
      </w:r>
      <w:r w:rsidR="00A06415" w:rsidRPr="00A9544D">
        <w:rPr>
          <w:rFonts w:ascii="標楷體" w:eastAsia="標楷體" w:hAnsi="標楷體" w:cs="Times New Roman" w:hint="eastAsia"/>
          <w:sz w:val="28"/>
          <w:szCs w:val="28"/>
        </w:rPr>
        <w:t>支應。</w:t>
      </w:r>
    </w:p>
    <w:p w:rsidR="00D10EDC" w:rsidRDefault="00C754E9" w:rsidP="00D10EDC">
      <w:pPr>
        <w:spacing w:line="400" w:lineRule="exact"/>
        <w:rPr>
          <w:rFonts w:ascii="標楷體" w:eastAsia="標楷體" w:hAnsi="標楷體"/>
          <w:sz w:val="28"/>
          <w:szCs w:val="28"/>
        </w:rPr>
      </w:pPr>
      <w:r>
        <w:rPr>
          <w:rFonts w:ascii="標楷體" w:eastAsia="標楷體" w:hAnsi="標楷體" w:hint="eastAsia"/>
          <w:sz w:val="28"/>
          <w:szCs w:val="28"/>
        </w:rPr>
        <w:t>十一</w:t>
      </w:r>
      <w:r w:rsidR="00536A96" w:rsidRPr="00A9544D">
        <w:rPr>
          <w:rFonts w:ascii="新細明體" w:eastAsia="新細明體" w:hAnsi="新細明體" w:hint="eastAsia"/>
          <w:sz w:val="28"/>
          <w:szCs w:val="28"/>
        </w:rPr>
        <w:t>、</w:t>
      </w:r>
      <w:r w:rsidR="00A06415" w:rsidRPr="00A9544D">
        <w:rPr>
          <w:rFonts w:ascii="標楷體" w:eastAsia="標楷體" w:hAnsi="標楷體" w:hint="eastAsia"/>
          <w:sz w:val="28"/>
          <w:szCs w:val="28"/>
        </w:rPr>
        <w:t>本次研習參加人員給予公(差)假登記，差旅費由原服務單位依規定支</w:t>
      </w:r>
      <w:r w:rsidR="007F3721">
        <w:rPr>
          <w:rFonts w:ascii="標楷體" w:eastAsia="標楷體" w:hAnsi="標楷體" w:hint="eastAsia"/>
          <w:sz w:val="28"/>
          <w:szCs w:val="28"/>
        </w:rPr>
        <w:t>應，</w:t>
      </w:r>
      <w:r w:rsidR="00D10EDC">
        <w:rPr>
          <w:rFonts w:ascii="標楷體" w:eastAsia="標楷體" w:hAnsi="標楷體" w:hint="eastAsia"/>
          <w:sz w:val="28"/>
          <w:szCs w:val="28"/>
        </w:rPr>
        <w:t xml:space="preserve"> </w:t>
      </w:r>
    </w:p>
    <w:p w:rsidR="00D10EDC" w:rsidRPr="00D10EDC" w:rsidRDefault="00D10EDC" w:rsidP="00D10EDC">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D59C4" w:rsidRPr="00A9544D">
        <w:rPr>
          <w:rFonts w:ascii="標楷體" w:eastAsia="標楷體" w:hAnsi="標楷體" w:hint="eastAsia"/>
          <w:sz w:val="28"/>
          <w:szCs w:val="28"/>
        </w:rPr>
        <w:t>全程參與研習的</w:t>
      </w:r>
      <w:r w:rsidR="00316932" w:rsidRPr="00A9544D">
        <w:rPr>
          <w:rFonts w:ascii="標楷體" w:eastAsia="標楷體" w:hAnsi="標楷體" w:hint="eastAsia"/>
          <w:sz w:val="28"/>
          <w:szCs w:val="28"/>
        </w:rPr>
        <w:t>人員核給</w:t>
      </w:r>
      <w:r w:rsidR="00153B27">
        <w:rPr>
          <w:rFonts w:ascii="標楷體" w:eastAsia="標楷體" w:hAnsi="標楷體" w:hint="eastAsia"/>
          <w:sz w:val="28"/>
          <w:szCs w:val="28"/>
        </w:rPr>
        <w:t>3</w:t>
      </w:r>
      <w:r w:rsidR="002D59C4" w:rsidRPr="00A9544D">
        <w:rPr>
          <w:rFonts w:ascii="標楷體" w:eastAsia="標楷體" w:hAnsi="標楷體" w:hint="eastAsia"/>
          <w:sz w:val="28"/>
          <w:szCs w:val="28"/>
        </w:rPr>
        <w:t>小時</w:t>
      </w:r>
      <w:r w:rsidR="00316932" w:rsidRPr="00A9544D">
        <w:rPr>
          <w:rFonts w:ascii="標楷體" w:eastAsia="標楷體" w:hAnsi="標楷體" w:hint="eastAsia"/>
          <w:sz w:val="28"/>
          <w:szCs w:val="28"/>
        </w:rPr>
        <w:t>研習時數。</w:t>
      </w:r>
    </w:p>
    <w:p w:rsidR="006F3045" w:rsidRDefault="00C754E9" w:rsidP="00FA3F15">
      <w:pPr>
        <w:spacing w:line="400" w:lineRule="exact"/>
        <w:rPr>
          <w:rFonts w:ascii="新細明體" w:eastAsia="新細明體" w:hAnsi="新細明體"/>
          <w:sz w:val="28"/>
          <w:szCs w:val="28"/>
        </w:rPr>
      </w:pPr>
      <w:r>
        <w:rPr>
          <w:rFonts w:ascii="標楷體" w:eastAsia="標楷體" w:hAnsi="標楷體" w:hint="eastAsia"/>
          <w:sz w:val="28"/>
          <w:szCs w:val="28"/>
        </w:rPr>
        <w:t>十二</w:t>
      </w:r>
      <w:r w:rsidR="00536A96" w:rsidRPr="00A9544D">
        <w:rPr>
          <w:rFonts w:ascii="新細明體" w:eastAsia="新細明體" w:hAnsi="新細明體" w:hint="eastAsia"/>
          <w:sz w:val="28"/>
          <w:szCs w:val="28"/>
        </w:rPr>
        <w:t>、</w:t>
      </w:r>
      <w:r w:rsidR="006F3045" w:rsidRPr="006F3045">
        <w:rPr>
          <w:rFonts w:ascii="標楷體" w:eastAsia="標楷體" w:hAnsi="標楷體" w:hint="eastAsia"/>
          <w:sz w:val="28"/>
        </w:rPr>
        <w:t>為響應環保、紙杯減量，請學員自備環保杯(筷)。</w:t>
      </w:r>
    </w:p>
    <w:p w:rsidR="005A56FB" w:rsidRPr="00A9544D" w:rsidRDefault="00C754E9" w:rsidP="00FA3F15">
      <w:pPr>
        <w:spacing w:line="400" w:lineRule="exact"/>
        <w:rPr>
          <w:rFonts w:ascii="標楷體" w:eastAsia="標楷體" w:hAnsi="標楷體"/>
          <w:sz w:val="28"/>
          <w:szCs w:val="28"/>
        </w:rPr>
      </w:pPr>
      <w:r>
        <w:rPr>
          <w:rFonts w:ascii="標楷體" w:eastAsia="標楷體" w:hAnsi="標楷體" w:hint="eastAsia"/>
          <w:sz w:val="28"/>
          <w:szCs w:val="28"/>
        </w:rPr>
        <w:t>十三</w:t>
      </w:r>
      <w:r w:rsidR="00BD5AA0">
        <w:rPr>
          <w:rFonts w:ascii="標楷體" w:eastAsia="標楷體" w:hAnsi="標楷體" w:hint="eastAsia"/>
          <w:sz w:val="28"/>
          <w:szCs w:val="28"/>
        </w:rPr>
        <w:t>、</w:t>
      </w:r>
      <w:r w:rsidR="00536A96" w:rsidRPr="00A9544D">
        <w:rPr>
          <w:rFonts w:ascii="標楷體" w:eastAsia="標楷體" w:hAnsi="標楷體" w:hint="eastAsia"/>
          <w:sz w:val="28"/>
          <w:szCs w:val="28"/>
        </w:rPr>
        <w:t>本計畫陳請</w:t>
      </w:r>
      <w:r w:rsidR="00ED002F" w:rsidRPr="00A9544D">
        <w:rPr>
          <w:rFonts w:ascii="標楷體" w:eastAsia="標楷體" w:hAnsi="標楷體" w:hint="eastAsia"/>
          <w:sz w:val="28"/>
          <w:szCs w:val="28"/>
        </w:rPr>
        <w:t>本校</w:t>
      </w:r>
      <w:r w:rsidR="00BD6604" w:rsidRPr="00A9544D">
        <w:rPr>
          <w:rFonts w:ascii="標楷體" w:eastAsia="標楷體" w:hAnsi="標楷體" w:hint="eastAsia"/>
          <w:sz w:val="28"/>
          <w:szCs w:val="28"/>
        </w:rPr>
        <w:t>校長</w:t>
      </w:r>
      <w:r w:rsidR="00536A96" w:rsidRPr="00A9544D">
        <w:rPr>
          <w:rFonts w:ascii="標楷體" w:eastAsia="標楷體" w:hAnsi="標楷體" w:hint="eastAsia"/>
          <w:sz w:val="28"/>
          <w:szCs w:val="28"/>
        </w:rPr>
        <w:t>核定後實施，修正時亦同。</w:t>
      </w:r>
    </w:p>
    <w:p w:rsidR="00BD6604" w:rsidRDefault="00BD6604" w:rsidP="00E63179">
      <w:pPr>
        <w:spacing w:beforeLines="100" w:line="500" w:lineRule="exact"/>
        <w:jc w:val="center"/>
        <w:rPr>
          <w:rFonts w:ascii="Arial" w:eastAsia="標楷體" w:hAnsi="Arial" w:cs="新細明體"/>
          <w:b/>
          <w:spacing w:val="-8"/>
          <w:sz w:val="32"/>
          <w:szCs w:val="32"/>
        </w:rPr>
      </w:pPr>
    </w:p>
    <w:p w:rsidR="00BD6604" w:rsidRDefault="00BD6604" w:rsidP="00E63179">
      <w:pPr>
        <w:spacing w:beforeLines="100" w:line="500" w:lineRule="exact"/>
        <w:jc w:val="center"/>
        <w:rPr>
          <w:rFonts w:ascii="Arial" w:eastAsia="標楷體" w:hAnsi="Arial" w:cs="新細明體"/>
          <w:b/>
          <w:spacing w:val="-8"/>
          <w:sz w:val="32"/>
          <w:szCs w:val="32"/>
        </w:rPr>
      </w:pPr>
    </w:p>
    <w:p w:rsidR="000A62AD" w:rsidRPr="002A51E8" w:rsidRDefault="000A62AD" w:rsidP="00E63179">
      <w:pPr>
        <w:spacing w:beforeLines="100" w:line="500" w:lineRule="exact"/>
        <w:jc w:val="center"/>
        <w:rPr>
          <w:rFonts w:ascii="Arial" w:eastAsia="標楷體" w:hAnsi="Arial" w:cs="新細明體"/>
          <w:b/>
          <w:spacing w:val="-8"/>
          <w:sz w:val="32"/>
          <w:szCs w:val="32"/>
        </w:rPr>
      </w:pPr>
      <w:r w:rsidRPr="002A51E8">
        <w:rPr>
          <w:rFonts w:ascii="Arial" w:eastAsia="標楷體" w:hAnsi="Arial" w:cs="新細明體" w:hint="eastAsia"/>
          <w:b/>
          <w:spacing w:val="-8"/>
          <w:sz w:val="32"/>
          <w:szCs w:val="32"/>
        </w:rPr>
        <w:lastRenderedPageBreak/>
        <w:t>教育部國民及學前教育署</w:t>
      </w:r>
      <w:r w:rsidR="0027308E" w:rsidRPr="002A51E8">
        <w:rPr>
          <w:rFonts w:ascii="Arial" w:eastAsia="標楷體" w:hAnsi="Arial" w:cs="新細明體" w:hint="eastAsia"/>
          <w:b/>
          <w:spacing w:val="-8"/>
          <w:sz w:val="32"/>
          <w:szCs w:val="32"/>
        </w:rPr>
        <w:t>相關專業服務</w:t>
      </w:r>
      <w:r w:rsidR="002D59C4" w:rsidRPr="002A51E8">
        <w:rPr>
          <w:rFonts w:ascii="Arial" w:eastAsia="標楷體" w:hAnsi="Arial" w:cs="新細明體" w:hint="eastAsia"/>
          <w:b/>
          <w:spacing w:val="-8"/>
          <w:sz w:val="32"/>
          <w:szCs w:val="32"/>
        </w:rPr>
        <w:t>中心</w:t>
      </w:r>
    </w:p>
    <w:p w:rsidR="000A62AD" w:rsidRPr="002A51E8" w:rsidRDefault="001E272E" w:rsidP="00E63179">
      <w:pPr>
        <w:spacing w:afterLines="100" w:line="500" w:lineRule="exact"/>
        <w:jc w:val="center"/>
        <w:rPr>
          <w:rFonts w:ascii="Arial" w:eastAsia="標楷體" w:hAnsi="Arial" w:cs="新細明體"/>
          <w:b/>
          <w:spacing w:val="-8"/>
          <w:sz w:val="32"/>
          <w:szCs w:val="32"/>
        </w:rPr>
      </w:pPr>
      <w:r>
        <w:rPr>
          <w:rFonts w:ascii="標楷體" w:eastAsia="標楷體" w:hAnsi="標楷體" w:hint="eastAsia"/>
          <w:b/>
          <w:sz w:val="32"/>
          <w:szCs w:val="32"/>
        </w:rPr>
        <w:t>105上</w:t>
      </w:r>
      <w:r w:rsidR="002A51E8" w:rsidRPr="002A51E8">
        <w:rPr>
          <w:rFonts w:ascii="標楷體" w:eastAsia="標楷體" w:hAnsi="標楷體" w:hint="eastAsia"/>
          <w:b/>
          <w:sz w:val="32"/>
          <w:szCs w:val="32"/>
        </w:rPr>
        <w:t>半年度彰化區</w:t>
      </w:r>
      <w:r>
        <w:rPr>
          <w:rFonts w:eastAsia="標楷體" w:hint="eastAsia"/>
          <w:b/>
          <w:sz w:val="32"/>
          <w:szCs w:val="32"/>
        </w:rPr>
        <w:t>工作會議暨</w:t>
      </w:r>
      <w:r w:rsidR="002A51E8" w:rsidRPr="002A51E8">
        <w:rPr>
          <w:rFonts w:eastAsia="標楷體" w:hint="eastAsia"/>
          <w:b/>
          <w:sz w:val="32"/>
          <w:szCs w:val="32"/>
        </w:rPr>
        <w:t>相關</w:t>
      </w:r>
      <w:r>
        <w:rPr>
          <w:rFonts w:eastAsia="標楷體" w:hint="eastAsia"/>
          <w:b/>
          <w:sz w:val="32"/>
          <w:szCs w:val="32"/>
        </w:rPr>
        <w:t>專業</w:t>
      </w:r>
      <w:r w:rsidR="002A51E8" w:rsidRPr="002A51E8">
        <w:rPr>
          <w:rFonts w:eastAsia="標楷體" w:hint="eastAsia"/>
          <w:b/>
          <w:sz w:val="32"/>
          <w:szCs w:val="32"/>
        </w:rPr>
        <w:t>知能研習</w:t>
      </w:r>
      <w:r w:rsidR="002A51E8" w:rsidRPr="002A51E8">
        <w:rPr>
          <w:rFonts w:ascii="Arial" w:eastAsia="標楷體" w:hAnsi="Arial" w:cs="新細明體" w:hint="eastAsia"/>
          <w:b/>
          <w:spacing w:val="-8"/>
          <w:sz w:val="32"/>
          <w:szCs w:val="32"/>
        </w:rPr>
        <w:t>流程</w:t>
      </w:r>
      <w:r w:rsidR="000A62AD" w:rsidRPr="002A51E8">
        <w:rPr>
          <w:rFonts w:ascii="Arial" w:eastAsia="標楷體" w:hAnsi="Arial" w:cs="新細明體" w:hint="eastAsia"/>
          <w:b/>
          <w:spacing w:val="-8"/>
          <w:sz w:val="32"/>
          <w:szCs w:val="32"/>
        </w:rPr>
        <w:t>表</w:t>
      </w: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3"/>
        <w:gridCol w:w="3685"/>
        <w:gridCol w:w="3828"/>
        <w:gridCol w:w="567"/>
      </w:tblGrid>
      <w:tr w:rsidR="00D8517C" w:rsidRPr="00C03F58" w:rsidTr="00C2669F">
        <w:trPr>
          <w:trHeight w:val="25"/>
        </w:trPr>
        <w:tc>
          <w:tcPr>
            <w:tcW w:w="2013" w:type="dxa"/>
            <w:tcBorders>
              <w:top w:val="single" w:sz="18" w:space="0" w:color="auto"/>
              <w:left w:val="single" w:sz="18" w:space="0" w:color="auto"/>
              <w:bottom w:val="single" w:sz="18" w:space="0" w:color="auto"/>
              <w:right w:val="single" w:sz="18" w:space="0" w:color="auto"/>
            </w:tcBorders>
            <w:vAlign w:val="center"/>
          </w:tcPr>
          <w:p w:rsidR="00D8517C" w:rsidRPr="0091150A" w:rsidRDefault="00D8517C" w:rsidP="00232A0D">
            <w:pPr>
              <w:spacing w:line="0" w:lineRule="atLeast"/>
              <w:jc w:val="center"/>
              <w:rPr>
                <w:rFonts w:ascii="Calibri" w:eastAsia="標楷體" w:hAnsi="Calibri" w:cs="Times New Roman"/>
                <w:sz w:val="28"/>
              </w:rPr>
            </w:pPr>
            <w:r w:rsidRPr="0091150A">
              <w:rPr>
                <w:rFonts w:ascii="Calibri" w:eastAsia="標楷體" w:hAnsi="Calibri" w:cs="Times New Roman" w:hint="eastAsia"/>
                <w:sz w:val="28"/>
              </w:rPr>
              <w:t>時間</w:t>
            </w:r>
          </w:p>
        </w:tc>
        <w:tc>
          <w:tcPr>
            <w:tcW w:w="3685" w:type="dxa"/>
            <w:tcBorders>
              <w:top w:val="single" w:sz="18" w:space="0" w:color="auto"/>
              <w:left w:val="single" w:sz="18" w:space="0" w:color="auto"/>
              <w:bottom w:val="single" w:sz="18" w:space="0" w:color="auto"/>
            </w:tcBorders>
            <w:vAlign w:val="center"/>
          </w:tcPr>
          <w:p w:rsidR="00D8517C" w:rsidRPr="0091150A" w:rsidRDefault="003A04CC" w:rsidP="00232A0D">
            <w:pPr>
              <w:spacing w:line="0" w:lineRule="atLeast"/>
              <w:jc w:val="center"/>
              <w:rPr>
                <w:rFonts w:ascii="Calibri" w:eastAsia="標楷體" w:hAnsi="Calibri" w:cs="Times New Roman"/>
                <w:sz w:val="28"/>
              </w:rPr>
            </w:pPr>
            <w:r w:rsidRPr="0091150A">
              <w:rPr>
                <w:rFonts w:eastAsia="標楷體" w:hint="eastAsia"/>
                <w:sz w:val="28"/>
              </w:rPr>
              <w:t>流程</w:t>
            </w:r>
          </w:p>
        </w:tc>
        <w:tc>
          <w:tcPr>
            <w:tcW w:w="3828" w:type="dxa"/>
            <w:tcBorders>
              <w:top w:val="single" w:sz="18" w:space="0" w:color="auto"/>
              <w:bottom w:val="single" w:sz="18" w:space="0" w:color="auto"/>
            </w:tcBorders>
            <w:vAlign w:val="center"/>
          </w:tcPr>
          <w:p w:rsidR="00D8517C" w:rsidRPr="0091150A" w:rsidRDefault="00D8517C" w:rsidP="00232A0D">
            <w:pPr>
              <w:spacing w:line="0" w:lineRule="atLeast"/>
              <w:jc w:val="center"/>
              <w:rPr>
                <w:rFonts w:ascii="Calibri" w:eastAsia="標楷體" w:hAnsi="Calibri" w:cs="Times New Roman"/>
                <w:sz w:val="28"/>
              </w:rPr>
            </w:pPr>
            <w:r w:rsidRPr="0091150A">
              <w:rPr>
                <w:rFonts w:ascii="Calibri" w:eastAsia="標楷體" w:hAnsi="Calibri" w:cs="Times New Roman" w:hint="eastAsia"/>
                <w:sz w:val="28"/>
              </w:rPr>
              <w:t>人員</w:t>
            </w:r>
          </w:p>
        </w:tc>
        <w:tc>
          <w:tcPr>
            <w:tcW w:w="567" w:type="dxa"/>
            <w:tcBorders>
              <w:top w:val="single" w:sz="18" w:space="0" w:color="auto"/>
              <w:bottom w:val="single" w:sz="18" w:space="0" w:color="auto"/>
              <w:right w:val="single" w:sz="18" w:space="0" w:color="auto"/>
            </w:tcBorders>
            <w:vAlign w:val="center"/>
          </w:tcPr>
          <w:p w:rsidR="00D8517C" w:rsidRPr="0091150A" w:rsidRDefault="00D8517C" w:rsidP="00232A0D">
            <w:pPr>
              <w:spacing w:line="0" w:lineRule="atLeast"/>
              <w:jc w:val="center"/>
              <w:rPr>
                <w:rFonts w:ascii="Calibri" w:eastAsia="標楷體" w:hAnsi="Calibri" w:cs="Times New Roman"/>
                <w:sz w:val="28"/>
              </w:rPr>
            </w:pPr>
            <w:r w:rsidRPr="0091150A">
              <w:rPr>
                <w:rFonts w:ascii="Calibri" w:eastAsia="標楷體" w:hAnsi="Calibri" w:cs="Times New Roman" w:hint="eastAsia"/>
                <w:sz w:val="28"/>
              </w:rPr>
              <w:t>備註</w:t>
            </w:r>
          </w:p>
        </w:tc>
      </w:tr>
      <w:tr w:rsidR="00C2669F" w:rsidRPr="00C03F58" w:rsidTr="00C2669F">
        <w:trPr>
          <w:trHeight w:val="589"/>
        </w:trPr>
        <w:tc>
          <w:tcPr>
            <w:tcW w:w="2013" w:type="dxa"/>
            <w:tcBorders>
              <w:top w:val="single" w:sz="18" w:space="0" w:color="auto"/>
              <w:left w:val="single" w:sz="18" w:space="0" w:color="auto"/>
              <w:right w:val="single" w:sz="18" w:space="0" w:color="auto"/>
            </w:tcBorders>
            <w:vAlign w:val="center"/>
          </w:tcPr>
          <w:p w:rsidR="00C2669F" w:rsidRPr="00C2669F" w:rsidRDefault="00FA30E8" w:rsidP="00154254">
            <w:pPr>
              <w:spacing w:line="0" w:lineRule="atLeast"/>
              <w:jc w:val="center"/>
              <w:rPr>
                <w:rFonts w:ascii="華康行書體(P)" w:eastAsia="華康行書體(P)" w:hAnsi="Calibri" w:cs="Times New Roman"/>
                <w:sz w:val="28"/>
                <w:szCs w:val="28"/>
              </w:rPr>
            </w:pPr>
            <w:r>
              <w:rPr>
                <w:rFonts w:ascii="華康行書體(P)" w:eastAsia="華康行書體(P)" w:hAnsi="Calibri" w:cs="Times New Roman" w:hint="eastAsia"/>
                <w:sz w:val="28"/>
                <w:szCs w:val="28"/>
              </w:rPr>
              <w:t>13:30-13:45</w:t>
            </w:r>
          </w:p>
        </w:tc>
        <w:tc>
          <w:tcPr>
            <w:tcW w:w="3685" w:type="dxa"/>
            <w:tcBorders>
              <w:top w:val="single" w:sz="18" w:space="0" w:color="auto"/>
              <w:left w:val="single" w:sz="18" w:space="0" w:color="auto"/>
            </w:tcBorders>
            <w:vAlign w:val="center"/>
          </w:tcPr>
          <w:p w:rsidR="00C2669F" w:rsidRPr="00C2669F" w:rsidRDefault="00C2669F" w:rsidP="00154254">
            <w:pPr>
              <w:spacing w:line="0" w:lineRule="atLeast"/>
              <w:jc w:val="center"/>
              <w:rPr>
                <w:rFonts w:ascii="Calibri" w:eastAsia="標楷體" w:hAnsi="Calibri" w:cs="Times New Roman"/>
                <w:sz w:val="28"/>
                <w:szCs w:val="28"/>
              </w:rPr>
            </w:pPr>
            <w:r w:rsidRPr="00C2669F">
              <w:rPr>
                <w:rFonts w:ascii="Calibri" w:eastAsia="標楷體" w:hAnsi="Calibri" w:cs="Times New Roman" w:hint="eastAsia"/>
                <w:sz w:val="28"/>
                <w:szCs w:val="28"/>
              </w:rPr>
              <w:t>簽到</w:t>
            </w:r>
          </w:p>
        </w:tc>
        <w:tc>
          <w:tcPr>
            <w:tcW w:w="3828" w:type="dxa"/>
            <w:tcBorders>
              <w:top w:val="single" w:sz="18" w:space="0" w:color="auto"/>
            </w:tcBorders>
            <w:vAlign w:val="center"/>
          </w:tcPr>
          <w:p w:rsidR="00C2669F" w:rsidRPr="00C2669F" w:rsidRDefault="00C2669F" w:rsidP="00154254">
            <w:pPr>
              <w:spacing w:line="0" w:lineRule="atLeast"/>
              <w:jc w:val="center"/>
              <w:rPr>
                <w:rFonts w:ascii="Calibri" w:eastAsia="標楷體" w:hAnsi="Calibri" w:cs="Times New Roman"/>
                <w:sz w:val="28"/>
                <w:szCs w:val="28"/>
              </w:rPr>
            </w:pPr>
            <w:r w:rsidRPr="00C2669F">
              <w:rPr>
                <w:rFonts w:ascii="Calibri" w:eastAsia="標楷體" w:hAnsi="Calibri" w:cs="Times New Roman" w:hint="eastAsia"/>
                <w:sz w:val="28"/>
                <w:szCs w:val="28"/>
              </w:rPr>
              <w:t>彰</w:t>
            </w:r>
            <w:proofErr w:type="gramStart"/>
            <w:r w:rsidRPr="00C2669F">
              <w:rPr>
                <w:rFonts w:ascii="Calibri" w:eastAsia="標楷體" w:hAnsi="Calibri" w:cs="Times New Roman" w:hint="eastAsia"/>
                <w:sz w:val="28"/>
                <w:szCs w:val="28"/>
              </w:rPr>
              <w:t>特</w:t>
            </w:r>
            <w:proofErr w:type="gramEnd"/>
            <w:r w:rsidRPr="00C2669F">
              <w:rPr>
                <w:rFonts w:ascii="Calibri" w:eastAsia="標楷體" w:hAnsi="Calibri" w:cs="Times New Roman" w:hint="eastAsia"/>
                <w:sz w:val="28"/>
                <w:szCs w:val="28"/>
              </w:rPr>
              <w:t>團隊</w:t>
            </w:r>
          </w:p>
        </w:tc>
        <w:tc>
          <w:tcPr>
            <w:tcW w:w="567" w:type="dxa"/>
            <w:tcBorders>
              <w:top w:val="single" w:sz="18" w:space="0" w:color="auto"/>
              <w:right w:val="single" w:sz="18" w:space="0" w:color="auto"/>
            </w:tcBorders>
            <w:vAlign w:val="center"/>
          </w:tcPr>
          <w:p w:rsidR="00C2669F" w:rsidRPr="00C03F58" w:rsidRDefault="00C2669F" w:rsidP="00232A0D">
            <w:pPr>
              <w:spacing w:line="0" w:lineRule="atLeast"/>
              <w:jc w:val="center"/>
              <w:rPr>
                <w:rFonts w:ascii="Calibri" w:eastAsia="標楷體" w:hAnsi="Calibri" w:cs="Times New Roman"/>
                <w:sz w:val="36"/>
              </w:rPr>
            </w:pPr>
          </w:p>
        </w:tc>
      </w:tr>
      <w:tr w:rsidR="00C2669F" w:rsidRPr="00C03F58" w:rsidTr="00C2669F">
        <w:trPr>
          <w:trHeight w:val="562"/>
        </w:trPr>
        <w:tc>
          <w:tcPr>
            <w:tcW w:w="2013" w:type="dxa"/>
            <w:tcBorders>
              <w:left w:val="single" w:sz="18" w:space="0" w:color="auto"/>
              <w:right w:val="single" w:sz="18" w:space="0" w:color="auto"/>
            </w:tcBorders>
            <w:vAlign w:val="center"/>
          </w:tcPr>
          <w:p w:rsidR="00C2669F" w:rsidRPr="00C2669F" w:rsidRDefault="00FA30E8" w:rsidP="00154254">
            <w:pPr>
              <w:spacing w:line="0" w:lineRule="atLeast"/>
              <w:jc w:val="center"/>
              <w:rPr>
                <w:rFonts w:ascii="華康行書體(P)" w:eastAsia="華康行書體(P)" w:hAnsi="Calibri" w:cs="Times New Roman"/>
                <w:sz w:val="28"/>
                <w:szCs w:val="28"/>
              </w:rPr>
            </w:pPr>
            <w:r>
              <w:rPr>
                <w:rFonts w:ascii="華康行書體(P)" w:eastAsia="華康行書體(P)" w:hAnsi="Calibri" w:cs="Times New Roman" w:hint="eastAsia"/>
                <w:sz w:val="28"/>
                <w:szCs w:val="28"/>
              </w:rPr>
              <w:t>13:45-13:50</w:t>
            </w:r>
          </w:p>
        </w:tc>
        <w:tc>
          <w:tcPr>
            <w:tcW w:w="3685" w:type="dxa"/>
            <w:tcBorders>
              <w:left w:val="single" w:sz="18" w:space="0" w:color="auto"/>
            </w:tcBorders>
            <w:vAlign w:val="center"/>
          </w:tcPr>
          <w:p w:rsidR="00C2669F" w:rsidRPr="00C2669F" w:rsidRDefault="00C2669F" w:rsidP="00154254">
            <w:pPr>
              <w:spacing w:line="0" w:lineRule="atLeast"/>
              <w:jc w:val="center"/>
              <w:rPr>
                <w:rFonts w:ascii="Calibri" w:eastAsia="標楷體" w:hAnsi="Calibri" w:cs="Times New Roman"/>
                <w:sz w:val="28"/>
                <w:szCs w:val="28"/>
              </w:rPr>
            </w:pPr>
            <w:r w:rsidRPr="00C2669F">
              <w:rPr>
                <w:rFonts w:ascii="Calibri" w:eastAsia="標楷體" w:hAnsi="Calibri" w:cs="Times New Roman" w:hint="eastAsia"/>
                <w:sz w:val="28"/>
                <w:szCs w:val="28"/>
              </w:rPr>
              <w:t>開幕式</w:t>
            </w:r>
          </w:p>
        </w:tc>
        <w:tc>
          <w:tcPr>
            <w:tcW w:w="3828" w:type="dxa"/>
            <w:vAlign w:val="center"/>
          </w:tcPr>
          <w:p w:rsidR="00C2669F" w:rsidRPr="00C2669F" w:rsidRDefault="00C2669F" w:rsidP="00154254">
            <w:pPr>
              <w:spacing w:line="0" w:lineRule="atLeast"/>
              <w:jc w:val="center"/>
              <w:rPr>
                <w:rFonts w:ascii="Calibri" w:eastAsia="標楷體" w:hAnsi="Calibri" w:cs="Times New Roman"/>
                <w:sz w:val="28"/>
                <w:szCs w:val="28"/>
              </w:rPr>
            </w:pPr>
            <w:proofErr w:type="gramStart"/>
            <w:r w:rsidRPr="00C2669F">
              <w:rPr>
                <w:rFonts w:ascii="Calibri" w:eastAsia="標楷體" w:hAnsi="Calibri" w:cs="Times New Roman" w:hint="eastAsia"/>
                <w:sz w:val="28"/>
                <w:szCs w:val="28"/>
              </w:rPr>
              <w:t>彰特陳素雲</w:t>
            </w:r>
            <w:proofErr w:type="gramEnd"/>
            <w:r w:rsidRPr="00C2669F">
              <w:rPr>
                <w:rFonts w:ascii="Calibri" w:eastAsia="標楷體" w:hAnsi="Calibri" w:cs="Times New Roman" w:hint="eastAsia"/>
                <w:sz w:val="28"/>
                <w:szCs w:val="28"/>
              </w:rPr>
              <w:t>校長</w:t>
            </w:r>
          </w:p>
        </w:tc>
        <w:tc>
          <w:tcPr>
            <w:tcW w:w="567" w:type="dxa"/>
            <w:tcBorders>
              <w:right w:val="single" w:sz="18" w:space="0" w:color="auto"/>
            </w:tcBorders>
            <w:vAlign w:val="center"/>
          </w:tcPr>
          <w:p w:rsidR="00C2669F" w:rsidRPr="00C03F58" w:rsidRDefault="00C2669F" w:rsidP="00232A0D">
            <w:pPr>
              <w:spacing w:line="0" w:lineRule="atLeast"/>
              <w:jc w:val="center"/>
              <w:rPr>
                <w:rFonts w:ascii="Calibri" w:eastAsia="標楷體" w:hAnsi="Calibri" w:cs="Times New Roman"/>
                <w:sz w:val="36"/>
              </w:rPr>
            </w:pPr>
          </w:p>
        </w:tc>
      </w:tr>
      <w:tr w:rsidR="00C2669F" w:rsidRPr="00C03F58" w:rsidTr="00C2669F">
        <w:trPr>
          <w:trHeight w:val="570"/>
        </w:trPr>
        <w:tc>
          <w:tcPr>
            <w:tcW w:w="2013" w:type="dxa"/>
            <w:tcBorders>
              <w:left w:val="single" w:sz="18" w:space="0" w:color="auto"/>
              <w:right w:val="single" w:sz="18" w:space="0" w:color="auto"/>
            </w:tcBorders>
            <w:vAlign w:val="center"/>
          </w:tcPr>
          <w:p w:rsidR="00C2669F" w:rsidRPr="00C2669F" w:rsidRDefault="00FA30E8" w:rsidP="00154254">
            <w:pPr>
              <w:spacing w:line="0" w:lineRule="atLeast"/>
              <w:jc w:val="center"/>
              <w:rPr>
                <w:rFonts w:ascii="華康行書體(P)" w:eastAsia="華康行書體(P)" w:hAnsi="Calibri" w:cs="Times New Roman"/>
                <w:sz w:val="28"/>
                <w:szCs w:val="28"/>
              </w:rPr>
            </w:pPr>
            <w:r>
              <w:rPr>
                <w:rFonts w:ascii="華康行書體(P)" w:eastAsia="華康行書體(P)" w:hAnsi="Calibri" w:cs="Times New Roman" w:hint="eastAsia"/>
                <w:sz w:val="28"/>
                <w:szCs w:val="28"/>
              </w:rPr>
              <w:t>13:50-14:00</w:t>
            </w:r>
          </w:p>
        </w:tc>
        <w:tc>
          <w:tcPr>
            <w:tcW w:w="3685" w:type="dxa"/>
            <w:tcBorders>
              <w:left w:val="single" w:sz="18" w:space="0" w:color="auto"/>
            </w:tcBorders>
            <w:vAlign w:val="center"/>
          </w:tcPr>
          <w:p w:rsidR="00C2669F" w:rsidRPr="00C2669F" w:rsidRDefault="00C2669F" w:rsidP="00154254">
            <w:pPr>
              <w:spacing w:line="0" w:lineRule="atLeast"/>
              <w:jc w:val="center"/>
              <w:rPr>
                <w:rFonts w:ascii="Calibri" w:eastAsia="標楷體" w:hAnsi="Calibri" w:cs="Times New Roman"/>
                <w:sz w:val="28"/>
                <w:szCs w:val="28"/>
              </w:rPr>
            </w:pPr>
            <w:r w:rsidRPr="00C2669F">
              <w:rPr>
                <w:rFonts w:ascii="Calibri" w:eastAsia="標楷體" w:hAnsi="Calibri" w:cs="Times New Roman" w:hint="eastAsia"/>
                <w:sz w:val="28"/>
                <w:szCs w:val="28"/>
              </w:rPr>
              <w:t>工作會議暨業務宣導</w:t>
            </w:r>
          </w:p>
        </w:tc>
        <w:tc>
          <w:tcPr>
            <w:tcW w:w="3828" w:type="dxa"/>
            <w:vAlign w:val="center"/>
          </w:tcPr>
          <w:p w:rsidR="00C2669F" w:rsidRPr="00C2669F" w:rsidRDefault="00C2669F" w:rsidP="00154254">
            <w:pPr>
              <w:spacing w:line="0" w:lineRule="atLeast"/>
              <w:jc w:val="center"/>
              <w:rPr>
                <w:rFonts w:ascii="Calibri" w:eastAsia="標楷體" w:hAnsi="Calibri" w:cs="Times New Roman"/>
                <w:sz w:val="28"/>
                <w:szCs w:val="28"/>
              </w:rPr>
            </w:pPr>
            <w:proofErr w:type="gramStart"/>
            <w:r w:rsidRPr="00C2669F">
              <w:rPr>
                <w:rFonts w:ascii="Calibri" w:eastAsia="標楷體" w:hAnsi="Calibri" w:cs="Times New Roman" w:hint="eastAsia"/>
                <w:sz w:val="28"/>
                <w:szCs w:val="28"/>
              </w:rPr>
              <w:t>彰特輔導復健組</w:t>
            </w:r>
            <w:proofErr w:type="gramEnd"/>
          </w:p>
        </w:tc>
        <w:tc>
          <w:tcPr>
            <w:tcW w:w="567" w:type="dxa"/>
            <w:tcBorders>
              <w:right w:val="single" w:sz="18" w:space="0" w:color="auto"/>
            </w:tcBorders>
            <w:vAlign w:val="center"/>
          </w:tcPr>
          <w:p w:rsidR="00C2669F" w:rsidRPr="00C03F58" w:rsidRDefault="00C2669F" w:rsidP="00232A0D">
            <w:pPr>
              <w:spacing w:line="0" w:lineRule="atLeast"/>
              <w:jc w:val="center"/>
              <w:rPr>
                <w:rFonts w:ascii="Calibri" w:eastAsia="標楷體" w:hAnsi="Calibri" w:cs="Times New Roman"/>
                <w:sz w:val="36"/>
              </w:rPr>
            </w:pPr>
          </w:p>
        </w:tc>
      </w:tr>
      <w:tr w:rsidR="00C2669F" w:rsidRPr="00C03F58" w:rsidTr="00C2669F">
        <w:trPr>
          <w:trHeight w:val="777"/>
        </w:trPr>
        <w:tc>
          <w:tcPr>
            <w:tcW w:w="2013" w:type="dxa"/>
            <w:tcBorders>
              <w:left w:val="single" w:sz="18" w:space="0" w:color="auto"/>
              <w:right w:val="single" w:sz="18" w:space="0" w:color="auto"/>
            </w:tcBorders>
            <w:vAlign w:val="center"/>
          </w:tcPr>
          <w:p w:rsidR="00C2669F" w:rsidRPr="00C2669F" w:rsidRDefault="00FA30E8" w:rsidP="00154254">
            <w:pPr>
              <w:spacing w:line="0" w:lineRule="atLeast"/>
              <w:jc w:val="center"/>
              <w:rPr>
                <w:rFonts w:ascii="華康行書體(P)" w:eastAsia="華康行書體(P)" w:hAnsi="Calibri" w:cs="Times New Roman"/>
                <w:sz w:val="28"/>
                <w:szCs w:val="28"/>
              </w:rPr>
            </w:pPr>
            <w:r>
              <w:rPr>
                <w:rFonts w:ascii="華康行書體(P)" w:eastAsia="華康行書體(P)" w:hAnsi="Calibri" w:cs="Times New Roman" w:hint="eastAsia"/>
                <w:sz w:val="28"/>
                <w:szCs w:val="28"/>
              </w:rPr>
              <w:t>14:</w:t>
            </w:r>
            <w:r w:rsidR="00E703D2">
              <w:rPr>
                <w:rFonts w:ascii="華康行書體(P)" w:eastAsia="華康行書體(P)" w:hAnsi="Calibri" w:cs="Times New Roman" w:hint="eastAsia"/>
                <w:sz w:val="28"/>
                <w:szCs w:val="28"/>
              </w:rPr>
              <w:t>0</w:t>
            </w:r>
            <w:r>
              <w:rPr>
                <w:rFonts w:ascii="華康行書體(P)" w:eastAsia="華康行書體(P)" w:hAnsi="Calibri" w:cs="Times New Roman" w:hint="eastAsia"/>
                <w:sz w:val="28"/>
                <w:szCs w:val="28"/>
              </w:rPr>
              <w:t>0-15:3</w:t>
            </w:r>
            <w:r w:rsidR="00C2669F" w:rsidRPr="00C2669F">
              <w:rPr>
                <w:rFonts w:ascii="華康行書體(P)" w:eastAsia="華康行書體(P)" w:hAnsi="Calibri" w:cs="Times New Roman" w:hint="eastAsia"/>
                <w:sz w:val="28"/>
                <w:szCs w:val="28"/>
              </w:rPr>
              <w:t>0</w:t>
            </w:r>
          </w:p>
        </w:tc>
        <w:tc>
          <w:tcPr>
            <w:tcW w:w="3685" w:type="dxa"/>
            <w:tcBorders>
              <w:left w:val="single" w:sz="18" w:space="0" w:color="auto"/>
            </w:tcBorders>
            <w:vAlign w:val="center"/>
          </w:tcPr>
          <w:p w:rsidR="00C2669F" w:rsidRPr="00C2669F" w:rsidRDefault="00C2669F" w:rsidP="00154254">
            <w:pPr>
              <w:spacing w:line="0" w:lineRule="atLeast"/>
              <w:jc w:val="center"/>
              <w:rPr>
                <w:rFonts w:ascii="Calibri" w:eastAsia="標楷體" w:hAnsi="Calibri" w:cs="Times New Roman"/>
                <w:sz w:val="28"/>
                <w:szCs w:val="28"/>
              </w:rPr>
            </w:pPr>
            <w:r w:rsidRPr="00C2669F">
              <w:rPr>
                <w:rFonts w:ascii="標楷體" w:eastAsia="標楷體" w:hAnsi="標楷體" w:cs="Times New Roman" w:hint="eastAsia"/>
                <w:sz w:val="28"/>
                <w:szCs w:val="28"/>
              </w:rPr>
              <w:t>情緒困擾學生社會互動提升策略與經驗分享</w:t>
            </w:r>
          </w:p>
        </w:tc>
        <w:tc>
          <w:tcPr>
            <w:tcW w:w="3828" w:type="dxa"/>
            <w:vAlign w:val="center"/>
          </w:tcPr>
          <w:p w:rsidR="00C2669F" w:rsidRDefault="00C2669F" w:rsidP="00C2669F">
            <w:pPr>
              <w:spacing w:line="0" w:lineRule="atLeast"/>
              <w:jc w:val="center"/>
              <w:rPr>
                <w:rFonts w:ascii="標楷體" w:eastAsia="標楷體" w:hAnsi="標楷體"/>
                <w:sz w:val="28"/>
                <w:szCs w:val="28"/>
              </w:rPr>
            </w:pPr>
            <w:r w:rsidRPr="00C2669F">
              <w:rPr>
                <w:rFonts w:ascii="標楷體" w:eastAsia="標楷體" w:hAnsi="標楷體" w:cs="Times New Roman" w:hint="eastAsia"/>
                <w:sz w:val="28"/>
                <w:szCs w:val="28"/>
              </w:rPr>
              <w:t>桐．心理治療所</w:t>
            </w:r>
          </w:p>
          <w:p w:rsidR="00C2669F" w:rsidRPr="00C2669F" w:rsidRDefault="00C2669F" w:rsidP="00C2669F">
            <w:pPr>
              <w:spacing w:line="0" w:lineRule="atLeast"/>
              <w:jc w:val="center"/>
              <w:rPr>
                <w:rFonts w:ascii="標楷體" w:eastAsia="標楷體" w:hAnsi="標楷體" w:cs="Times New Roman"/>
                <w:sz w:val="28"/>
                <w:szCs w:val="28"/>
              </w:rPr>
            </w:pPr>
            <w:r w:rsidRPr="00C2669F">
              <w:rPr>
                <w:rFonts w:ascii="標楷體" w:eastAsia="標楷體" w:hAnsi="標楷體" w:cs="Times New Roman" w:hint="eastAsia"/>
                <w:sz w:val="28"/>
                <w:szCs w:val="28"/>
              </w:rPr>
              <w:t>李季樺</w:t>
            </w:r>
            <w:r>
              <w:rPr>
                <w:rFonts w:ascii="標楷體" w:eastAsia="標楷體" w:hAnsi="標楷體" w:hint="eastAsia"/>
                <w:sz w:val="28"/>
                <w:szCs w:val="28"/>
              </w:rPr>
              <w:t>臨床</w:t>
            </w:r>
            <w:r w:rsidRPr="00C2669F">
              <w:rPr>
                <w:rFonts w:ascii="標楷體" w:eastAsia="標楷體" w:hAnsi="標楷體" w:cs="Times New Roman" w:hint="eastAsia"/>
                <w:sz w:val="28"/>
                <w:szCs w:val="28"/>
              </w:rPr>
              <w:t>心理師</w:t>
            </w:r>
          </w:p>
        </w:tc>
        <w:tc>
          <w:tcPr>
            <w:tcW w:w="567" w:type="dxa"/>
            <w:tcBorders>
              <w:right w:val="single" w:sz="18" w:space="0" w:color="auto"/>
            </w:tcBorders>
            <w:vAlign w:val="center"/>
          </w:tcPr>
          <w:p w:rsidR="00C2669F" w:rsidRPr="00C03F58" w:rsidRDefault="00C2669F" w:rsidP="00232A0D">
            <w:pPr>
              <w:spacing w:line="0" w:lineRule="atLeast"/>
              <w:jc w:val="center"/>
              <w:rPr>
                <w:rFonts w:ascii="Calibri" w:eastAsia="標楷體" w:hAnsi="Calibri" w:cs="Times New Roman"/>
                <w:sz w:val="36"/>
              </w:rPr>
            </w:pPr>
          </w:p>
        </w:tc>
      </w:tr>
      <w:tr w:rsidR="00C2669F" w:rsidRPr="00C03F58" w:rsidTr="00C2669F">
        <w:trPr>
          <w:trHeight w:val="619"/>
        </w:trPr>
        <w:tc>
          <w:tcPr>
            <w:tcW w:w="2013" w:type="dxa"/>
            <w:tcBorders>
              <w:left w:val="single" w:sz="18" w:space="0" w:color="auto"/>
              <w:right w:val="single" w:sz="18" w:space="0" w:color="auto"/>
            </w:tcBorders>
            <w:vAlign w:val="center"/>
          </w:tcPr>
          <w:p w:rsidR="00C2669F" w:rsidRPr="00C2669F" w:rsidRDefault="00FA30E8" w:rsidP="00154254">
            <w:pPr>
              <w:spacing w:line="0" w:lineRule="atLeast"/>
              <w:jc w:val="center"/>
              <w:rPr>
                <w:rFonts w:ascii="華康行書體(P)" w:eastAsia="華康行書體(P)" w:hAnsi="Calibri" w:cs="Times New Roman"/>
                <w:sz w:val="28"/>
                <w:szCs w:val="28"/>
              </w:rPr>
            </w:pPr>
            <w:r>
              <w:rPr>
                <w:rFonts w:ascii="華康行書體(P)" w:eastAsia="華康行書體(P)" w:hAnsi="Calibri" w:cs="Times New Roman" w:hint="eastAsia"/>
                <w:sz w:val="28"/>
                <w:szCs w:val="28"/>
              </w:rPr>
              <w:t>15:30-15:4</w:t>
            </w:r>
            <w:r w:rsidR="00C2669F" w:rsidRPr="00C2669F">
              <w:rPr>
                <w:rFonts w:ascii="華康行書體(P)" w:eastAsia="華康行書體(P)" w:hAnsi="Calibri" w:cs="Times New Roman" w:hint="eastAsia"/>
                <w:sz w:val="28"/>
                <w:szCs w:val="28"/>
              </w:rPr>
              <w:t>0</w:t>
            </w:r>
          </w:p>
        </w:tc>
        <w:tc>
          <w:tcPr>
            <w:tcW w:w="3685" w:type="dxa"/>
            <w:tcBorders>
              <w:left w:val="single" w:sz="18" w:space="0" w:color="auto"/>
            </w:tcBorders>
            <w:vAlign w:val="center"/>
          </w:tcPr>
          <w:p w:rsidR="00C2669F" w:rsidRPr="00C2669F" w:rsidRDefault="00C2669F" w:rsidP="00154254">
            <w:pPr>
              <w:spacing w:line="0" w:lineRule="atLeast"/>
              <w:jc w:val="center"/>
              <w:rPr>
                <w:rFonts w:ascii="Calibri" w:eastAsia="標楷體" w:hAnsi="Calibri" w:cs="Times New Roman"/>
                <w:sz w:val="28"/>
                <w:szCs w:val="28"/>
              </w:rPr>
            </w:pPr>
            <w:r w:rsidRPr="00C2669F">
              <w:rPr>
                <w:rFonts w:ascii="Calibri" w:eastAsia="標楷體" w:hAnsi="Calibri" w:cs="Times New Roman" w:hint="eastAsia"/>
                <w:sz w:val="28"/>
                <w:szCs w:val="28"/>
              </w:rPr>
              <w:t>中場休息</w:t>
            </w:r>
          </w:p>
        </w:tc>
        <w:tc>
          <w:tcPr>
            <w:tcW w:w="3828" w:type="dxa"/>
            <w:vAlign w:val="center"/>
          </w:tcPr>
          <w:p w:rsidR="00C2669F" w:rsidRPr="00C2669F" w:rsidRDefault="00C2669F" w:rsidP="00154254">
            <w:pPr>
              <w:spacing w:line="0" w:lineRule="atLeast"/>
              <w:jc w:val="center"/>
              <w:rPr>
                <w:rFonts w:ascii="Calibri" w:eastAsia="標楷體" w:hAnsi="Calibri" w:cs="Times New Roman"/>
                <w:sz w:val="28"/>
                <w:szCs w:val="28"/>
              </w:rPr>
            </w:pPr>
            <w:r w:rsidRPr="00C2669F">
              <w:rPr>
                <w:rFonts w:ascii="Calibri" w:eastAsia="標楷體" w:hAnsi="Calibri" w:cs="Times New Roman" w:hint="eastAsia"/>
                <w:sz w:val="28"/>
                <w:szCs w:val="28"/>
              </w:rPr>
              <w:t>彰</w:t>
            </w:r>
            <w:proofErr w:type="gramStart"/>
            <w:r w:rsidRPr="00C2669F">
              <w:rPr>
                <w:rFonts w:ascii="Calibri" w:eastAsia="標楷體" w:hAnsi="Calibri" w:cs="Times New Roman" w:hint="eastAsia"/>
                <w:sz w:val="28"/>
                <w:szCs w:val="28"/>
              </w:rPr>
              <w:t>特</w:t>
            </w:r>
            <w:proofErr w:type="gramEnd"/>
            <w:r w:rsidRPr="00C2669F">
              <w:rPr>
                <w:rFonts w:ascii="Calibri" w:eastAsia="標楷體" w:hAnsi="Calibri" w:cs="Times New Roman" w:hint="eastAsia"/>
                <w:sz w:val="28"/>
                <w:szCs w:val="28"/>
              </w:rPr>
              <w:t>團隊</w:t>
            </w:r>
          </w:p>
        </w:tc>
        <w:tc>
          <w:tcPr>
            <w:tcW w:w="567" w:type="dxa"/>
            <w:tcBorders>
              <w:right w:val="single" w:sz="18" w:space="0" w:color="auto"/>
            </w:tcBorders>
            <w:vAlign w:val="center"/>
          </w:tcPr>
          <w:p w:rsidR="00C2669F" w:rsidRPr="00C03F58" w:rsidRDefault="00C2669F" w:rsidP="00232A0D">
            <w:pPr>
              <w:spacing w:line="0" w:lineRule="atLeast"/>
              <w:jc w:val="center"/>
              <w:rPr>
                <w:rFonts w:ascii="Calibri" w:eastAsia="標楷體" w:hAnsi="Calibri" w:cs="Times New Roman"/>
                <w:sz w:val="36"/>
              </w:rPr>
            </w:pPr>
          </w:p>
        </w:tc>
      </w:tr>
      <w:tr w:rsidR="00C2669F" w:rsidRPr="00C03F58" w:rsidTr="00C2669F">
        <w:trPr>
          <w:trHeight w:val="777"/>
        </w:trPr>
        <w:tc>
          <w:tcPr>
            <w:tcW w:w="2013" w:type="dxa"/>
            <w:tcBorders>
              <w:left w:val="single" w:sz="18" w:space="0" w:color="auto"/>
              <w:right w:val="single" w:sz="18" w:space="0" w:color="auto"/>
            </w:tcBorders>
            <w:vAlign w:val="center"/>
          </w:tcPr>
          <w:p w:rsidR="00C2669F" w:rsidRPr="00C2669F" w:rsidRDefault="00FA30E8" w:rsidP="00154254">
            <w:pPr>
              <w:spacing w:line="0" w:lineRule="atLeast"/>
              <w:jc w:val="center"/>
              <w:rPr>
                <w:rFonts w:ascii="華康行書體(P)" w:eastAsia="華康行書體(P)" w:hAnsi="Calibri" w:cs="Times New Roman"/>
                <w:sz w:val="28"/>
                <w:szCs w:val="28"/>
              </w:rPr>
            </w:pPr>
            <w:r>
              <w:rPr>
                <w:rFonts w:ascii="華康行書體(P)" w:eastAsia="華康行書體(P)" w:hAnsi="Calibri" w:cs="Times New Roman" w:hint="eastAsia"/>
                <w:sz w:val="28"/>
                <w:szCs w:val="28"/>
              </w:rPr>
              <w:t>15:40-1</w:t>
            </w:r>
            <w:r w:rsidR="00E703D2">
              <w:rPr>
                <w:rFonts w:ascii="華康行書體(P)" w:eastAsia="華康行書體(P)" w:hAnsi="Calibri" w:cs="Times New Roman" w:hint="eastAsia"/>
                <w:sz w:val="28"/>
                <w:szCs w:val="28"/>
              </w:rPr>
              <w:t>7</w:t>
            </w:r>
            <w:r>
              <w:rPr>
                <w:rFonts w:ascii="華康行書體(P)" w:eastAsia="華康行書體(P)" w:hAnsi="Calibri" w:cs="Times New Roman" w:hint="eastAsia"/>
                <w:sz w:val="28"/>
                <w:szCs w:val="28"/>
              </w:rPr>
              <w:t>:</w:t>
            </w:r>
            <w:r w:rsidR="00E703D2">
              <w:rPr>
                <w:rFonts w:ascii="華康行書體(P)" w:eastAsia="華康行書體(P)" w:hAnsi="Calibri" w:cs="Times New Roman" w:hint="eastAsia"/>
                <w:sz w:val="28"/>
                <w:szCs w:val="28"/>
              </w:rPr>
              <w:t>0</w:t>
            </w:r>
            <w:r w:rsidR="00C2669F" w:rsidRPr="00C2669F">
              <w:rPr>
                <w:rFonts w:ascii="華康行書體(P)" w:eastAsia="華康行書體(P)" w:hAnsi="Calibri" w:cs="Times New Roman" w:hint="eastAsia"/>
                <w:sz w:val="28"/>
                <w:szCs w:val="28"/>
              </w:rPr>
              <w:t>0</w:t>
            </w:r>
          </w:p>
        </w:tc>
        <w:tc>
          <w:tcPr>
            <w:tcW w:w="3685" w:type="dxa"/>
            <w:tcBorders>
              <w:left w:val="single" w:sz="18" w:space="0" w:color="auto"/>
            </w:tcBorders>
            <w:vAlign w:val="center"/>
          </w:tcPr>
          <w:p w:rsidR="00C2669F" w:rsidRPr="00C2669F" w:rsidRDefault="00C2669F" w:rsidP="00154254">
            <w:pPr>
              <w:spacing w:line="0" w:lineRule="atLeast"/>
              <w:jc w:val="center"/>
              <w:rPr>
                <w:rFonts w:ascii="Calibri" w:eastAsia="標楷體" w:hAnsi="Calibri" w:cs="Times New Roman"/>
                <w:sz w:val="28"/>
                <w:szCs w:val="28"/>
              </w:rPr>
            </w:pPr>
            <w:r w:rsidRPr="00C2669F">
              <w:rPr>
                <w:rFonts w:ascii="標楷體" w:eastAsia="標楷體" w:hAnsi="標楷體" w:cs="Times New Roman" w:hint="eastAsia"/>
                <w:sz w:val="28"/>
                <w:szCs w:val="28"/>
              </w:rPr>
              <w:t>情緒困擾學生社會互動提升策略與經驗分享</w:t>
            </w:r>
          </w:p>
        </w:tc>
        <w:tc>
          <w:tcPr>
            <w:tcW w:w="3828" w:type="dxa"/>
            <w:vAlign w:val="center"/>
          </w:tcPr>
          <w:p w:rsidR="00C2669F" w:rsidRPr="00C2669F" w:rsidRDefault="00C2669F" w:rsidP="00154254">
            <w:pPr>
              <w:spacing w:line="0" w:lineRule="atLeast"/>
              <w:jc w:val="center"/>
              <w:rPr>
                <w:rFonts w:ascii="標楷體" w:eastAsia="標楷體" w:hAnsi="標楷體" w:cs="Times New Roman"/>
                <w:sz w:val="28"/>
                <w:szCs w:val="28"/>
              </w:rPr>
            </w:pPr>
            <w:r w:rsidRPr="00C2669F">
              <w:rPr>
                <w:rFonts w:ascii="標楷體" w:eastAsia="標楷體" w:hAnsi="標楷體" w:cs="Times New Roman" w:hint="eastAsia"/>
                <w:sz w:val="28"/>
                <w:szCs w:val="28"/>
              </w:rPr>
              <w:t>桐．心理治療所</w:t>
            </w:r>
          </w:p>
          <w:p w:rsidR="00C2669F" w:rsidRPr="00C2669F" w:rsidRDefault="00C2669F" w:rsidP="00154254">
            <w:pPr>
              <w:spacing w:line="0" w:lineRule="atLeast"/>
              <w:jc w:val="center"/>
              <w:rPr>
                <w:rFonts w:ascii="Calibri" w:eastAsia="標楷體" w:hAnsi="Calibri" w:cs="Times New Roman"/>
                <w:sz w:val="28"/>
                <w:szCs w:val="28"/>
              </w:rPr>
            </w:pPr>
            <w:r w:rsidRPr="00C2669F">
              <w:rPr>
                <w:rFonts w:ascii="標楷體" w:eastAsia="標楷體" w:hAnsi="標楷體" w:cs="Times New Roman" w:hint="eastAsia"/>
                <w:sz w:val="28"/>
                <w:szCs w:val="28"/>
              </w:rPr>
              <w:t>李季樺心理師</w:t>
            </w:r>
          </w:p>
        </w:tc>
        <w:tc>
          <w:tcPr>
            <w:tcW w:w="567" w:type="dxa"/>
            <w:tcBorders>
              <w:right w:val="single" w:sz="18" w:space="0" w:color="auto"/>
            </w:tcBorders>
            <w:vAlign w:val="center"/>
          </w:tcPr>
          <w:p w:rsidR="00C2669F" w:rsidRPr="00C03F58" w:rsidRDefault="00C2669F" w:rsidP="00232A0D">
            <w:pPr>
              <w:spacing w:line="0" w:lineRule="atLeast"/>
              <w:jc w:val="center"/>
              <w:rPr>
                <w:rFonts w:ascii="Calibri" w:eastAsia="標楷體" w:hAnsi="Calibri" w:cs="Times New Roman"/>
                <w:sz w:val="36"/>
              </w:rPr>
            </w:pPr>
          </w:p>
        </w:tc>
      </w:tr>
      <w:tr w:rsidR="00C2669F" w:rsidRPr="00C03F58" w:rsidTr="00C2669F">
        <w:trPr>
          <w:trHeight w:val="777"/>
        </w:trPr>
        <w:tc>
          <w:tcPr>
            <w:tcW w:w="2013" w:type="dxa"/>
            <w:tcBorders>
              <w:left w:val="single" w:sz="18" w:space="0" w:color="auto"/>
              <w:right w:val="single" w:sz="18" w:space="0" w:color="auto"/>
            </w:tcBorders>
            <w:vAlign w:val="center"/>
          </w:tcPr>
          <w:p w:rsidR="00C2669F" w:rsidRPr="00C2669F" w:rsidRDefault="00FA30E8" w:rsidP="00154254">
            <w:pPr>
              <w:spacing w:line="0" w:lineRule="atLeast"/>
              <w:jc w:val="center"/>
              <w:rPr>
                <w:rFonts w:ascii="華康行書體(P)" w:eastAsia="華康行書體(P)" w:hAnsi="Calibri" w:cs="Times New Roman"/>
                <w:sz w:val="28"/>
                <w:szCs w:val="28"/>
              </w:rPr>
            </w:pPr>
            <w:r>
              <w:rPr>
                <w:rFonts w:ascii="華康行書體(P)" w:eastAsia="華康行書體(P)" w:hAnsi="Calibri" w:cs="Times New Roman" w:hint="eastAsia"/>
                <w:sz w:val="28"/>
                <w:szCs w:val="28"/>
              </w:rPr>
              <w:t>1</w:t>
            </w:r>
            <w:r w:rsidR="00E703D2">
              <w:rPr>
                <w:rFonts w:ascii="華康行書體(P)" w:eastAsia="華康行書體(P)" w:hAnsi="Calibri" w:cs="Times New Roman" w:hint="eastAsia"/>
                <w:sz w:val="28"/>
                <w:szCs w:val="28"/>
              </w:rPr>
              <w:t>7</w:t>
            </w:r>
            <w:r>
              <w:rPr>
                <w:rFonts w:ascii="華康行書體(P)" w:eastAsia="華康行書體(P)" w:hAnsi="Calibri" w:cs="Times New Roman" w:hint="eastAsia"/>
                <w:sz w:val="28"/>
                <w:szCs w:val="28"/>
              </w:rPr>
              <w:t>:</w:t>
            </w:r>
            <w:r w:rsidR="00E703D2">
              <w:rPr>
                <w:rFonts w:ascii="華康行書體(P)" w:eastAsia="華康行書體(P)" w:hAnsi="Calibri" w:cs="Times New Roman" w:hint="eastAsia"/>
                <w:sz w:val="28"/>
                <w:szCs w:val="28"/>
              </w:rPr>
              <w:t>0</w:t>
            </w:r>
            <w:r w:rsidR="00C2669F" w:rsidRPr="00C2669F">
              <w:rPr>
                <w:rFonts w:ascii="華康行書體(P)" w:eastAsia="華康行書體(P)" w:hAnsi="Calibri" w:cs="Times New Roman" w:hint="eastAsia"/>
                <w:sz w:val="28"/>
                <w:szCs w:val="28"/>
              </w:rPr>
              <w:t>0-17:30</w:t>
            </w:r>
          </w:p>
        </w:tc>
        <w:tc>
          <w:tcPr>
            <w:tcW w:w="3685" w:type="dxa"/>
            <w:tcBorders>
              <w:left w:val="single" w:sz="18" w:space="0" w:color="auto"/>
            </w:tcBorders>
            <w:vAlign w:val="center"/>
          </w:tcPr>
          <w:p w:rsidR="00C2669F" w:rsidRPr="00C2669F" w:rsidRDefault="00C2669F" w:rsidP="00154254">
            <w:pPr>
              <w:spacing w:line="0" w:lineRule="atLeast"/>
              <w:jc w:val="center"/>
              <w:rPr>
                <w:rFonts w:ascii="Calibri" w:eastAsia="標楷體" w:hAnsi="Calibri" w:cs="Times New Roman"/>
                <w:sz w:val="28"/>
                <w:szCs w:val="28"/>
              </w:rPr>
            </w:pPr>
            <w:r w:rsidRPr="00C2669F">
              <w:rPr>
                <w:rFonts w:ascii="Calibri" w:eastAsia="標楷體" w:hAnsi="Calibri" w:cs="Times New Roman" w:hint="eastAsia"/>
                <w:sz w:val="28"/>
                <w:szCs w:val="28"/>
              </w:rPr>
              <w:t>綜合座談</w:t>
            </w:r>
          </w:p>
        </w:tc>
        <w:tc>
          <w:tcPr>
            <w:tcW w:w="3828" w:type="dxa"/>
            <w:vAlign w:val="center"/>
          </w:tcPr>
          <w:p w:rsidR="00C2669F" w:rsidRDefault="00C2669F" w:rsidP="00C2669F">
            <w:pPr>
              <w:spacing w:line="0" w:lineRule="atLeast"/>
              <w:jc w:val="center"/>
              <w:rPr>
                <w:rFonts w:ascii="標楷體" w:eastAsia="標楷體" w:hAnsi="標楷體"/>
                <w:sz w:val="28"/>
                <w:szCs w:val="28"/>
              </w:rPr>
            </w:pPr>
            <w:r w:rsidRPr="00C2669F">
              <w:rPr>
                <w:rFonts w:ascii="標楷體" w:eastAsia="標楷體" w:hAnsi="標楷體" w:cs="Times New Roman" w:hint="eastAsia"/>
                <w:sz w:val="28"/>
                <w:szCs w:val="28"/>
              </w:rPr>
              <w:t>桐．心理治療所</w:t>
            </w:r>
          </w:p>
          <w:p w:rsidR="00C2669F" w:rsidRPr="00C2669F" w:rsidRDefault="00C2669F" w:rsidP="00C2669F">
            <w:pPr>
              <w:spacing w:line="0" w:lineRule="atLeast"/>
              <w:jc w:val="center"/>
              <w:rPr>
                <w:rFonts w:ascii="標楷體" w:eastAsia="標楷體" w:hAnsi="標楷體" w:cs="Times New Roman"/>
                <w:sz w:val="28"/>
                <w:szCs w:val="28"/>
              </w:rPr>
            </w:pPr>
            <w:r w:rsidRPr="00C2669F">
              <w:rPr>
                <w:rFonts w:ascii="標楷體" w:eastAsia="標楷體" w:hAnsi="標楷體" w:cs="Times New Roman" w:hint="eastAsia"/>
                <w:sz w:val="28"/>
                <w:szCs w:val="28"/>
              </w:rPr>
              <w:t>李季樺</w:t>
            </w:r>
            <w:r>
              <w:rPr>
                <w:rFonts w:ascii="標楷體" w:eastAsia="標楷體" w:hAnsi="標楷體" w:hint="eastAsia"/>
                <w:sz w:val="28"/>
                <w:szCs w:val="28"/>
              </w:rPr>
              <w:t>臨床</w:t>
            </w:r>
            <w:r w:rsidRPr="00C2669F">
              <w:rPr>
                <w:rFonts w:ascii="標楷體" w:eastAsia="標楷體" w:hAnsi="標楷體" w:cs="Times New Roman" w:hint="eastAsia"/>
                <w:sz w:val="28"/>
                <w:szCs w:val="28"/>
              </w:rPr>
              <w:t>心理師</w:t>
            </w:r>
          </w:p>
          <w:p w:rsidR="00C2669F" w:rsidRPr="00C2669F" w:rsidRDefault="00C2669F" w:rsidP="00154254">
            <w:pPr>
              <w:spacing w:line="0" w:lineRule="atLeast"/>
              <w:jc w:val="center"/>
              <w:rPr>
                <w:rFonts w:ascii="Calibri" w:eastAsia="標楷體" w:hAnsi="Calibri" w:cs="Times New Roman"/>
                <w:sz w:val="28"/>
                <w:szCs w:val="28"/>
              </w:rPr>
            </w:pPr>
            <w:r w:rsidRPr="00C2669F">
              <w:rPr>
                <w:rFonts w:ascii="Calibri" w:eastAsia="標楷體" w:hAnsi="Calibri" w:cs="Times New Roman" w:hint="eastAsia"/>
                <w:sz w:val="28"/>
                <w:szCs w:val="28"/>
              </w:rPr>
              <w:t>&amp;</w:t>
            </w:r>
            <w:r w:rsidRPr="00C2669F">
              <w:rPr>
                <w:rFonts w:ascii="Calibri" w:eastAsia="標楷體" w:hAnsi="Calibri" w:cs="Times New Roman" w:hint="eastAsia"/>
                <w:sz w:val="28"/>
                <w:szCs w:val="28"/>
              </w:rPr>
              <w:t>彰</w:t>
            </w:r>
            <w:proofErr w:type="gramStart"/>
            <w:r w:rsidRPr="00C2669F">
              <w:rPr>
                <w:rFonts w:ascii="Calibri" w:eastAsia="標楷體" w:hAnsi="Calibri" w:cs="Times New Roman" w:hint="eastAsia"/>
                <w:sz w:val="28"/>
                <w:szCs w:val="28"/>
              </w:rPr>
              <w:t>特</w:t>
            </w:r>
            <w:proofErr w:type="gramEnd"/>
            <w:r w:rsidRPr="00C2669F">
              <w:rPr>
                <w:rFonts w:ascii="Calibri" w:eastAsia="標楷體" w:hAnsi="Calibri" w:cs="Times New Roman" w:hint="eastAsia"/>
                <w:sz w:val="28"/>
                <w:szCs w:val="28"/>
              </w:rPr>
              <w:t>團隊</w:t>
            </w:r>
          </w:p>
        </w:tc>
        <w:tc>
          <w:tcPr>
            <w:tcW w:w="567" w:type="dxa"/>
            <w:tcBorders>
              <w:right w:val="single" w:sz="18" w:space="0" w:color="auto"/>
            </w:tcBorders>
            <w:vAlign w:val="center"/>
          </w:tcPr>
          <w:p w:rsidR="00C2669F" w:rsidRPr="00C03F58" w:rsidRDefault="00C2669F" w:rsidP="00232A0D">
            <w:pPr>
              <w:spacing w:line="0" w:lineRule="atLeast"/>
              <w:jc w:val="center"/>
              <w:rPr>
                <w:rFonts w:ascii="Calibri" w:eastAsia="標楷體" w:hAnsi="Calibri" w:cs="Times New Roman"/>
                <w:sz w:val="36"/>
              </w:rPr>
            </w:pPr>
          </w:p>
        </w:tc>
      </w:tr>
      <w:tr w:rsidR="00C2669F" w:rsidRPr="00C03F58" w:rsidTr="00C2669F">
        <w:trPr>
          <w:trHeight w:val="512"/>
        </w:trPr>
        <w:tc>
          <w:tcPr>
            <w:tcW w:w="2013" w:type="dxa"/>
            <w:tcBorders>
              <w:left w:val="single" w:sz="18" w:space="0" w:color="auto"/>
              <w:bottom w:val="single" w:sz="18" w:space="0" w:color="auto"/>
              <w:right w:val="single" w:sz="18" w:space="0" w:color="auto"/>
            </w:tcBorders>
            <w:vAlign w:val="center"/>
          </w:tcPr>
          <w:p w:rsidR="00C2669F" w:rsidRPr="00C2669F" w:rsidRDefault="00C2669F" w:rsidP="00154254">
            <w:pPr>
              <w:spacing w:line="0" w:lineRule="atLeast"/>
              <w:jc w:val="center"/>
              <w:rPr>
                <w:rFonts w:ascii="華康行書體(P)" w:eastAsia="華康行書體(P)" w:hAnsi="Calibri" w:cs="Times New Roman"/>
                <w:sz w:val="28"/>
                <w:szCs w:val="28"/>
              </w:rPr>
            </w:pPr>
            <w:r w:rsidRPr="00C2669F">
              <w:rPr>
                <w:rFonts w:ascii="華康行書體(P)" w:eastAsia="華康行書體(P)" w:hAnsi="Calibri" w:cs="Times New Roman" w:hint="eastAsia"/>
                <w:sz w:val="28"/>
                <w:szCs w:val="28"/>
              </w:rPr>
              <w:t>17:30</w:t>
            </w:r>
            <w:r w:rsidRPr="00C2669F">
              <w:rPr>
                <w:rFonts w:ascii="華康行書體(P)" w:eastAsia="華康行書體(P)" w:hAnsi="標楷體" w:cs="Times New Roman" w:hint="eastAsia"/>
                <w:sz w:val="28"/>
                <w:szCs w:val="28"/>
              </w:rPr>
              <w:t>~</w:t>
            </w:r>
          </w:p>
        </w:tc>
        <w:tc>
          <w:tcPr>
            <w:tcW w:w="3685" w:type="dxa"/>
            <w:tcBorders>
              <w:left w:val="single" w:sz="18" w:space="0" w:color="auto"/>
              <w:bottom w:val="single" w:sz="18" w:space="0" w:color="auto"/>
            </w:tcBorders>
            <w:vAlign w:val="center"/>
          </w:tcPr>
          <w:p w:rsidR="00C2669F" w:rsidRPr="00C2669F" w:rsidRDefault="00C2669F" w:rsidP="00154254">
            <w:pPr>
              <w:spacing w:line="0" w:lineRule="atLeast"/>
              <w:jc w:val="center"/>
              <w:rPr>
                <w:rFonts w:ascii="Calibri" w:eastAsia="標楷體" w:hAnsi="Calibri" w:cs="Times New Roman"/>
                <w:sz w:val="28"/>
                <w:szCs w:val="28"/>
              </w:rPr>
            </w:pPr>
            <w:r w:rsidRPr="00C2669F">
              <w:rPr>
                <w:rFonts w:ascii="Calibri" w:eastAsia="標楷體" w:hAnsi="Calibri" w:cs="Times New Roman" w:hint="eastAsia"/>
                <w:sz w:val="28"/>
                <w:szCs w:val="28"/>
              </w:rPr>
              <w:t>賦歸</w:t>
            </w:r>
          </w:p>
        </w:tc>
        <w:tc>
          <w:tcPr>
            <w:tcW w:w="3828" w:type="dxa"/>
            <w:tcBorders>
              <w:bottom w:val="single" w:sz="18" w:space="0" w:color="auto"/>
            </w:tcBorders>
            <w:vAlign w:val="center"/>
          </w:tcPr>
          <w:p w:rsidR="00C2669F" w:rsidRPr="00C2669F" w:rsidRDefault="00C2669F" w:rsidP="00154254">
            <w:pPr>
              <w:spacing w:line="0" w:lineRule="atLeast"/>
              <w:jc w:val="center"/>
              <w:rPr>
                <w:rFonts w:ascii="Calibri" w:eastAsia="標楷體" w:hAnsi="Calibri" w:cs="Times New Roman"/>
                <w:sz w:val="28"/>
                <w:szCs w:val="28"/>
              </w:rPr>
            </w:pPr>
            <w:r w:rsidRPr="00C2669F">
              <w:rPr>
                <w:rFonts w:ascii="Calibri" w:eastAsia="標楷體" w:hAnsi="Calibri" w:cs="Times New Roman" w:hint="eastAsia"/>
                <w:sz w:val="28"/>
                <w:szCs w:val="28"/>
              </w:rPr>
              <w:t>彰</w:t>
            </w:r>
            <w:proofErr w:type="gramStart"/>
            <w:r w:rsidRPr="00C2669F">
              <w:rPr>
                <w:rFonts w:ascii="Calibri" w:eastAsia="標楷體" w:hAnsi="Calibri" w:cs="Times New Roman" w:hint="eastAsia"/>
                <w:sz w:val="28"/>
                <w:szCs w:val="28"/>
              </w:rPr>
              <w:t>特</w:t>
            </w:r>
            <w:proofErr w:type="gramEnd"/>
            <w:r w:rsidRPr="00C2669F">
              <w:rPr>
                <w:rFonts w:ascii="Calibri" w:eastAsia="標楷體" w:hAnsi="Calibri" w:cs="Times New Roman" w:hint="eastAsia"/>
                <w:sz w:val="28"/>
                <w:szCs w:val="28"/>
              </w:rPr>
              <w:t>團隊</w:t>
            </w:r>
          </w:p>
        </w:tc>
        <w:tc>
          <w:tcPr>
            <w:tcW w:w="567" w:type="dxa"/>
            <w:tcBorders>
              <w:bottom w:val="single" w:sz="18" w:space="0" w:color="auto"/>
              <w:right w:val="single" w:sz="18" w:space="0" w:color="auto"/>
            </w:tcBorders>
            <w:vAlign w:val="center"/>
          </w:tcPr>
          <w:p w:rsidR="00C2669F" w:rsidRPr="00C03F58" w:rsidRDefault="00C2669F" w:rsidP="00232A0D">
            <w:pPr>
              <w:spacing w:line="0" w:lineRule="atLeast"/>
              <w:jc w:val="center"/>
              <w:rPr>
                <w:rFonts w:ascii="Calibri" w:eastAsia="標楷體" w:hAnsi="Calibri" w:cs="Times New Roman"/>
                <w:sz w:val="36"/>
              </w:rPr>
            </w:pPr>
          </w:p>
        </w:tc>
      </w:tr>
    </w:tbl>
    <w:p w:rsidR="002D3990" w:rsidRDefault="009E24D8" w:rsidP="00E63179">
      <w:pPr>
        <w:spacing w:afterLines="100" w:line="500" w:lineRule="exact"/>
        <w:rPr>
          <w:rFonts w:ascii="Arial" w:eastAsia="標楷體" w:hAnsi="Arial" w:cs="新細明體"/>
          <w:b/>
          <w:spacing w:val="-8"/>
          <w:sz w:val="32"/>
          <w:szCs w:val="32"/>
        </w:rPr>
      </w:pPr>
      <w:r>
        <w:rPr>
          <w:rFonts w:ascii="Arial" w:eastAsia="標楷體" w:hAnsi="Arial" w:cs="新細明體"/>
          <w:b/>
          <w:noProof/>
          <w:spacing w:val="-8"/>
          <w:sz w:val="32"/>
          <w:szCs w:val="32"/>
        </w:rPr>
        <w:pict>
          <v:group id="_x0000_s1032" style="position:absolute;margin-left:-48.75pt;margin-top:5.2pt;width:583.5pt;height:43.2pt;z-index:251661312;mso-position-horizontal-relative:text;mso-position-vertical-relative:text" coordorigin="105,8972" coordsize="11670,864">
            <v:shapetype id="_x0000_t32" coordsize="21600,21600" o:spt="32" o:oned="t" path="m,l21600,21600e" filled="f">
              <v:path arrowok="t" fillok="f" o:connecttype="none"/>
              <o:lock v:ext="edit" shapetype="t"/>
            </v:shapetype>
            <v:shape id="_x0000_s1028" type="#_x0000_t32" style="position:absolute;left:105;top:9371;width:11670;height:0" o:connectortype="straight">
              <v:stroke dashstyle="dash"/>
            </v:shape>
            <v:rect id="_x0000_s1030" style="position:absolute;left:9051;top:8972;width:1704;height:864" filled="f" stroked="f">
              <v:textbox style="mso-fit-shape-to-text:t">
                <w:txbxContent>
                  <w:p w:rsidR="009467C9" w:rsidRDefault="009467C9">
                    <w:r>
                      <w:rPr>
                        <w:noProof/>
                      </w:rPr>
                      <w:drawing>
                        <wp:inline distT="0" distB="0" distL="0" distR="0">
                          <wp:extent cx="695325" cy="357000"/>
                          <wp:effectExtent l="19050" t="0" r="9525" b="0"/>
                          <wp:docPr id="1" name="圖片 1" descr="C:\Users\user\AppData\Local\Microsoft\Windows\Temporary Internet Files\Content.IE5\6DJLECWN\278137,12818203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6DJLECWN\278137,1281820350,1[1].jpg"/>
                                  <pic:cNvPicPr>
                                    <a:picLocks noChangeAspect="1" noChangeArrowheads="1"/>
                                  </pic:cNvPicPr>
                                </pic:nvPicPr>
                                <pic:blipFill>
                                  <a:blip r:embed="rId9"/>
                                  <a:srcRect l="41383" t="4115" r="12254" b="69136"/>
                                  <a:stretch>
                                    <a:fillRect/>
                                  </a:stretch>
                                </pic:blipFill>
                                <pic:spPr bwMode="auto">
                                  <a:xfrm>
                                    <a:off x="0" y="0"/>
                                    <a:ext cx="696999" cy="357859"/>
                                  </a:xfrm>
                                  <a:prstGeom prst="rect">
                                    <a:avLst/>
                                  </a:prstGeom>
                                  <a:noFill/>
                                  <a:ln w="9525">
                                    <a:noFill/>
                                    <a:miter lim="800000"/>
                                    <a:headEnd/>
                                    <a:tailEnd/>
                                  </a:ln>
                                </pic:spPr>
                              </pic:pic>
                            </a:graphicData>
                          </a:graphic>
                        </wp:inline>
                      </w:drawing>
                    </w:r>
                  </w:p>
                </w:txbxContent>
              </v:textbox>
            </v:rect>
          </v:group>
        </w:pict>
      </w:r>
    </w:p>
    <w:p w:rsidR="00EC7E8B" w:rsidRDefault="002D3990" w:rsidP="00AA6E62">
      <w:pPr>
        <w:spacing w:line="0" w:lineRule="atLeast"/>
        <w:jc w:val="center"/>
        <w:rPr>
          <w:rFonts w:ascii="Arial" w:eastAsia="標楷體" w:hAnsi="Arial" w:cs="新細明體"/>
          <w:b/>
          <w:spacing w:val="-8"/>
          <w:sz w:val="32"/>
          <w:szCs w:val="32"/>
        </w:rPr>
      </w:pPr>
      <w:r w:rsidRPr="000A21FE">
        <w:rPr>
          <w:rFonts w:ascii="Arial" w:eastAsia="標楷體" w:hAnsi="Arial" w:cs="新細明體" w:hint="eastAsia"/>
          <w:b/>
          <w:spacing w:val="-8"/>
          <w:sz w:val="32"/>
          <w:szCs w:val="32"/>
        </w:rPr>
        <w:t>教育部國民及學前教育署相關專業服務中心</w:t>
      </w:r>
    </w:p>
    <w:p w:rsidR="00AA6E62" w:rsidRDefault="002D3990" w:rsidP="00AA6E62">
      <w:pPr>
        <w:spacing w:line="0" w:lineRule="atLeast"/>
        <w:jc w:val="center"/>
        <w:rPr>
          <w:rFonts w:eastAsia="標楷體"/>
          <w:b/>
          <w:sz w:val="32"/>
          <w:szCs w:val="32"/>
        </w:rPr>
      </w:pPr>
      <w:r w:rsidRPr="000A21FE">
        <w:rPr>
          <w:rFonts w:ascii="標楷體" w:eastAsia="標楷體" w:hAnsi="標楷體" w:hint="eastAsia"/>
          <w:b/>
          <w:sz w:val="32"/>
          <w:szCs w:val="32"/>
        </w:rPr>
        <w:t>10</w:t>
      </w:r>
      <w:r w:rsidR="00925171">
        <w:rPr>
          <w:rFonts w:ascii="標楷體" w:eastAsia="標楷體" w:hAnsi="標楷體" w:hint="eastAsia"/>
          <w:b/>
          <w:sz w:val="32"/>
          <w:szCs w:val="32"/>
        </w:rPr>
        <w:t>5上</w:t>
      </w:r>
      <w:r w:rsidRPr="000A21FE">
        <w:rPr>
          <w:rFonts w:ascii="標楷體" w:eastAsia="標楷體" w:hAnsi="標楷體" w:hint="eastAsia"/>
          <w:b/>
          <w:sz w:val="32"/>
          <w:szCs w:val="32"/>
        </w:rPr>
        <w:t>半年度彰化區</w:t>
      </w:r>
      <w:r w:rsidR="00925171">
        <w:rPr>
          <w:rFonts w:eastAsia="標楷體" w:hint="eastAsia"/>
          <w:b/>
          <w:sz w:val="32"/>
          <w:szCs w:val="32"/>
        </w:rPr>
        <w:t>工作會議暨</w:t>
      </w:r>
      <w:r w:rsidRPr="000A21FE">
        <w:rPr>
          <w:rFonts w:eastAsia="標楷體" w:hint="eastAsia"/>
          <w:b/>
          <w:sz w:val="32"/>
          <w:szCs w:val="32"/>
        </w:rPr>
        <w:t>相關</w:t>
      </w:r>
      <w:r w:rsidR="00925171">
        <w:rPr>
          <w:rFonts w:eastAsia="標楷體" w:hint="eastAsia"/>
          <w:b/>
          <w:sz w:val="32"/>
          <w:szCs w:val="32"/>
        </w:rPr>
        <w:t>專業</w:t>
      </w:r>
      <w:r w:rsidRPr="000A21FE">
        <w:rPr>
          <w:rFonts w:eastAsia="標楷體" w:hint="eastAsia"/>
          <w:b/>
          <w:sz w:val="32"/>
          <w:szCs w:val="32"/>
        </w:rPr>
        <w:t>知能研習</w:t>
      </w:r>
    </w:p>
    <w:p w:rsidR="002D3990" w:rsidRDefault="002D3990" w:rsidP="00AA6E62">
      <w:pPr>
        <w:spacing w:line="0" w:lineRule="atLeast"/>
        <w:jc w:val="center"/>
        <w:rPr>
          <w:rFonts w:ascii="標楷體" w:eastAsia="標楷體" w:hAnsi="標楷體"/>
          <w:b/>
          <w:sz w:val="32"/>
          <w:szCs w:val="32"/>
        </w:rPr>
      </w:pPr>
      <w:r w:rsidRPr="000A21FE">
        <w:rPr>
          <w:rFonts w:eastAsia="標楷體" w:hint="eastAsia"/>
          <w:b/>
          <w:sz w:val="32"/>
          <w:szCs w:val="32"/>
        </w:rPr>
        <w:t>家長</w:t>
      </w:r>
      <w:r w:rsidRPr="000A21FE">
        <w:rPr>
          <w:rFonts w:ascii="標楷體" w:eastAsia="標楷體" w:hAnsi="標楷體" w:hint="eastAsia"/>
          <w:b/>
          <w:sz w:val="32"/>
          <w:szCs w:val="32"/>
        </w:rPr>
        <w:t>報名表</w:t>
      </w:r>
    </w:p>
    <w:p w:rsidR="00B54F11" w:rsidRPr="00B54F11" w:rsidRDefault="00B54F11" w:rsidP="00B54F11">
      <w:pPr>
        <w:spacing w:line="0" w:lineRule="atLeast"/>
        <w:rPr>
          <w:rFonts w:ascii="Arial" w:eastAsia="標楷體" w:hAnsi="Arial" w:cs="新細明體"/>
          <w:spacing w:val="-8"/>
          <w:sz w:val="32"/>
          <w:szCs w:val="32"/>
          <w:u w:val="single"/>
        </w:rPr>
      </w:pPr>
      <w:r w:rsidRPr="00B54F11">
        <w:rPr>
          <w:rFonts w:ascii="標楷體" w:eastAsia="標楷體" w:hAnsi="標楷體" w:hint="eastAsia"/>
          <w:sz w:val="32"/>
          <w:szCs w:val="32"/>
        </w:rPr>
        <w:t>學生就讀學校名稱：</w:t>
      </w:r>
      <w:r w:rsidRPr="00B54F11">
        <w:rPr>
          <w:rFonts w:ascii="標楷體" w:eastAsia="標楷體" w:hAnsi="標楷體" w:hint="eastAsia"/>
          <w:sz w:val="32"/>
          <w:szCs w:val="32"/>
          <w:u w:val="single"/>
        </w:rPr>
        <w:t xml:space="preserve">                        </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417"/>
        <w:gridCol w:w="2552"/>
        <w:gridCol w:w="2981"/>
        <w:gridCol w:w="986"/>
      </w:tblGrid>
      <w:tr w:rsidR="00056ACE" w:rsidRPr="00512383" w:rsidTr="003324B9">
        <w:trPr>
          <w:trHeight w:val="69"/>
        </w:trPr>
        <w:tc>
          <w:tcPr>
            <w:tcW w:w="2093" w:type="dxa"/>
            <w:tcBorders>
              <w:top w:val="single" w:sz="4" w:space="0" w:color="auto"/>
              <w:left w:val="single" w:sz="4" w:space="0" w:color="auto"/>
              <w:bottom w:val="single" w:sz="4" w:space="0" w:color="auto"/>
              <w:right w:val="single" w:sz="4" w:space="0" w:color="auto"/>
            </w:tcBorders>
            <w:vAlign w:val="center"/>
          </w:tcPr>
          <w:p w:rsidR="00056ACE" w:rsidRPr="00AF4B75" w:rsidRDefault="00056ACE" w:rsidP="00EC7E8B">
            <w:pPr>
              <w:spacing w:line="0" w:lineRule="atLeast"/>
              <w:jc w:val="center"/>
              <w:rPr>
                <w:rFonts w:ascii="標楷體" w:eastAsia="標楷體" w:hAnsi="標楷體"/>
                <w:sz w:val="28"/>
                <w:szCs w:val="24"/>
              </w:rPr>
            </w:pPr>
            <w:r>
              <w:rPr>
                <w:rFonts w:ascii="標楷體" w:eastAsia="標楷體" w:hAnsi="標楷體" w:hint="eastAsia"/>
                <w:sz w:val="28"/>
                <w:szCs w:val="24"/>
              </w:rPr>
              <w:t>參加</w:t>
            </w:r>
            <w:r w:rsidRPr="00AF4B75">
              <w:rPr>
                <w:rFonts w:ascii="標楷體" w:eastAsia="標楷體" w:hAnsi="標楷體" w:hint="eastAsia"/>
                <w:sz w:val="28"/>
                <w:szCs w:val="24"/>
              </w:rPr>
              <w:t>家長姓名</w:t>
            </w:r>
          </w:p>
        </w:tc>
        <w:tc>
          <w:tcPr>
            <w:tcW w:w="1417" w:type="dxa"/>
            <w:tcBorders>
              <w:top w:val="single" w:sz="4" w:space="0" w:color="auto"/>
              <w:left w:val="single" w:sz="4" w:space="0" w:color="auto"/>
              <w:bottom w:val="single" w:sz="4" w:space="0" w:color="auto"/>
              <w:right w:val="single" w:sz="4" w:space="0" w:color="auto"/>
            </w:tcBorders>
            <w:vAlign w:val="center"/>
          </w:tcPr>
          <w:p w:rsidR="00056ACE" w:rsidRPr="00AF4B75" w:rsidRDefault="00056ACE" w:rsidP="00E87A84">
            <w:pPr>
              <w:spacing w:line="0" w:lineRule="atLeast"/>
              <w:jc w:val="center"/>
              <w:rPr>
                <w:rFonts w:ascii="標楷體" w:eastAsia="標楷體" w:hAnsi="標楷體"/>
                <w:sz w:val="28"/>
                <w:szCs w:val="24"/>
              </w:rPr>
            </w:pPr>
            <w:r>
              <w:rPr>
                <w:rFonts w:ascii="標楷體" w:eastAsia="標楷體" w:hAnsi="標楷體" w:hint="eastAsia"/>
                <w:sz w:val="28"/>
                <w:szCs w:val="24"/>
              </w:rPr>
              <w:t>用餐</w:t>
            </w:r>
          </w:p>
        </w:tc>
        <w:tc>
          <w:tcPr>
            <w:tcW w:w="2552" w:type="dxa"/>
            <w:tcBorders>
              <w:top w:val="single" w:sz="4" w:space="0" w:color="auto"/>
              <w:left w:val="single" w:sz="4" w:space="0" w:color="auto"/>
              <w:bottom w:val="single" w:sz="4" w:space="0" w:color="auto"/>
              <w:right w:val="single" w:sz="4" w:space="0" w:color="auto"/>
            </w:tcBorders>
            <w:vAlign w:val="center"/>
          </w:tcPr>
          <w:p w:rsidR="00056ACE" w:rsidRPr="00AF4B75" w:rsidRDefault="00056ACE" w:rsidP="00B54F11">
            <w:pPr>
              <w:spacing w:line="0" w:lineRule="atLeast"/>
              <w:jc w:val="center"/>
              <w:rPr>
                <w:rFonts w:ascii="標楷體" w:eastAsia="標楷體" w:hAnsi="標楷體"/>
                <w:sz w:val="28"/>
                <w:szCs w:val="24"/>
              </w:rPr>
            </w:pPr>
            <w:r>
              <w:rPr>
                <w:rFonts w:ascii="標楷體" w:eastAsia="標楷體" w:hAnsi="標楷體" w:hint="eastAsia"/>
                <w:sz w:val="28"/>
                <w:szCs w:val="24"/>
              </w:rPr>
              <w:t>連絡電話</w:t>
            </w:r>
          </w:p>
        </w:tc>
        <w:tc>
          <w:tcPr>
            <w:tcW w:w="2981" w:type="dxa"/>
            <w:tcBorders>
              <w:top w:val="single" w:sz="4" w:space="0" w:color="auto"/>
              <w:left w:val="single" w:sz="4" w:space="0" w:color="auto"/>
              <w:bottom w:val="single" w:sz="4" w:space="0" w:color="auto"/>
              <w:right w:val="single" w:sz="4" w:space="0" w:color="auto"/>
            </w:tcBorders>
            <w:vAlign w:val="center"/>
          </w:tcPr>
          <w:p w:rsidR="00056ACE" w:rsidRPr="00AF4B75" w:rsidRDefault="00056ACE" w:rsidP="00EC7E8B">
            <w:pPr>
              <w:spacing w:line="0" w:lineRule="atLeast"/>
              <w:jc w:val="center"/>
              <w:rPr>
                <w:rFonts w:ascii="標楷體" w:eastAsia="標楷體" w:hAnsi="標楷體"/>
                <w:sz w:val="28"/>
                <w:szCs w:val="24"/>
              </w:rPr>
            </w:pPr>
            <w:r>
              <w:rPr>
                <w:rFonts w:ascii="標楷體" w:eastAsia="標楷體" w:hAnsi="標楷體" w:hint="eastAsia"/>
                <w:sz w:val="28"/>
                <w:szCs w:val="24"/>
              </w:rPr>
              <w:t>參加</w:t>
            </w:r>
            <w:r w:rsidRPr="00AF4B75">
              <w:rPr>
                <w:rFonts w:ascii="標楷體" w:eastAsia="標楷體" w:hAnsi="標楷體" w:hint="eastAsia"/>
                <w:sz w:val="28"/>
                <w:szCs w:val="24"/>
              </w:rPr>
              <w:t>家長人數</w:t>
            </w:r>
          </w:p>
        </w:tc>
        <w:tc>
          <w:tcPr>
            <w:tcW w:w="986" w:type="dxa"/>
            <w:tcBorders>
              <w:top w:val="single" w:sz="4" w:space="0" w:color="auto"/>
              <w:left w:val="single" w:sz="4" w:space="0" w:color="auto"/>
              <w:bottom w:val="single" w:sz="4" w:space="0" w:color="auto"/>
              <w:right w:val="single" w:sz="4" w:space="0" w:color="auto"/>
            </w:tcBorders>
            <w:vAlign w:val="center"/>
          </w:tcPr>
          <w:p w:rsidR="00056ACE" w:rsidRPr="00AF4B75" w:rsidRDefault="00056ACE" w:rsidP="00EC7E8B">
            <w:pPr>
              <w:spacing w:line="0" w:lineRule="atLeast"/>
              <w:jc w:val="center"/>
              <w:rPr>
                <w:rFonts w:ascii="標楷體" w:eastAsia="標楷體" w:hAnsi="標楷體"/>
                <w:sz w:val="28"/>
                <w:szCs w:val="24"/>
              </w:rPr>
            </w:pPr>
            <w:r w:rsidRPr="00AF4B75">
              <w:rPr>
                <w:rFonts w:ascii="標楷體" w:eastAsia="標楷體" w:hAnsi="標楷體" w:hint="eastAsia"/>
                <w:sz w:val="28"/>
                <w:szCs w:val="24"/>
              </w:rPr>
              <w:t>備註</w:t>
            </w:r>
          </w:p>
        </w:tc>
      </w:tr>
      <w:tr w:rsidR="00056ACE" w:rsidRPr="00512383" w:rsidTr="003324B9">
        <w:trPr>
          <w:trHeight w:val="623"/>
        </w:trPr>
        <w:tc>
          <w:tcPr>
            <w:tcW w:w="2093" w:type="dxa"/>
            <w:tcBorders>
              <w:top w:val="single" w:sz="4" w:space="0" w:color="auto"/>
              <w:left w:val="single" w:sz="4" w:space="0" w:color="auto"/>
              <w:bottom w:val="single" w:sz="4" w:space="0" w:color="auto"/>
              <w:right w:val="single" w:sz="4" w:space="0" w:color="auto"/>
            </w:tcBorders>
            <w:vAlign w:val="center"/>
          </w:tcPr>
          <w:p w:rsidR="00056ACE" w:rsidRPr="00512383" w:rsidRDefault="00056ACE" w:rsidP="00EC7E8B">
            <w:pPr>
              <w:spacing w:line="0" w:lineRule="atLeast"/>
              <w:jc w:val="center"/>
              <w:rPr>
                <w:rFonts w:ascii="標楷體" w:eastAsia="標楷體" w:hAnsi="標楷體"/>
                <w:szCs w:val="24"/>
              </w:rPr>
            </w:pPr>
          </w:p>
        </w:tc>
        <w:tc>
          <w:tcPr>
            <w:tcW w:w="1417" w:type="dxa"/>
            <w:tcBorders>
              <w:top w:val="single" w:sz="4" w:space="0" w:color="auto"/>
              <w:left w:val="single" w:sz="4" w:space="0" w:color="auto"/>
              <w:right w:val="single" w:sz="4" w:space="0" w:color="auto"/>
            </w:tcBorders>
            <w:vAlign w:val="center"/>
          </w:tcPr>
          <w:p w:rsidR="00056ACE" w:rsidRPr="00583DE5" w:rsidRDefault="00056ACE" w:rsidP="00E87A84">
            <w:pPr>
              <w:spacing w:line="0" w:lineRule="atLeast"/>
              <w:jc w:val="center"/>
              <w:rPr>
                <w:rFonts w:ascii="標楷體" w:eastAsia="標楷體" w:hAnsi="標楷體"/>
                <w:szCs w:val="24"/>
              </w:rPr>
            </w:pPr>
            <w:proofErr w:type="gramStart"/>
            <w:r>
              <w:rPr>
                <w:rFonts w:ascii="標楷體" w:eastAsia="標楷體" w:hAnsi="標楷體"/>
                <w:szCs w:val="24"/>
              </w:rPr>
              <w:t>□</w:t>
            </w:r>
            <w:r>
              <w:rPr>
                <w:rFonts w:ascii="標楷體" w:eastAsia="標楷體" w:hAnsi="標楷體" w:hint="eastAsia"/>
                <w:szCs w:val="24"/>
              </w:rPr>
              <w:t>葷</w:t>
            </w:r>
            <w:proofErr w:type="gramEnd"/>
            <w:r w:rsidR="003324B9">
              <w:rPr>
                <w:rFonts w:ascii="標楷體" w:eastAsia="標楷體" w:hAnsi="標楷體" w:hint="eastAsia"/>
                <w:szCs w:val="24"/>
              </w:rPr>
              <w:t xml:space="preserve"> </w:t>
            </w:r>
            <w:r>
              <w:rPr>
                <w:rFonts w:ascii="標楷體" w:eastAsia="標楷體" w:hAnsi="標楷體"/>
                <w:szCs w:val="24"/>
              </w:rPr>
              <w:t>□</w:t>
            </w:r>
            <w:r>
              <w:rPr>
                <w:rFonts w:ascii="標楷體" w:eastAsia="標楷體" w:hAnsi="標楷體" w:hint="eastAsia"/>
                <w:szCs w:val="24"/>
              </w:rPr>
              <w:t>素</w:t>
            </w:r>
          </w:p>
        </w:tc>
        <w:tc>
          <w:tcPr>
            <w:tcW w:w="2552" w:type="dxa"/>
            <w:tcBorders>
              <w:top w:val="single" w:sz="4" w:space="0" w:color="auto"/>
              <w:left w:val="single" w:sz="4" w:space="0" w:color="auto"/>
              <w:right w:val="single" w:sz="4" w:space="0" w:color="auto"/>
            </w:tcBorders>
            <w:vAlign w:val="center"/>
          </w:tcPr>
          <w:p w:rsidR="00056ACE" w:rsidRPr="00583DE5" w:rsidRDefault="00056ACE" w:rsidP="00B54F11">
            <w:pPr>
              <w:spacing w:line="0" w:lineRule="atLeast"/>
              <w:jc w:val="center"/>
              <w:rPr>
                <w:rFonts w:ascii="標楷體" w:eastAsia="標楷體" w:hAnsi="標楷體"/>
                <w:szCs w:val="24"/>
              </w:rPr>
            </w:pPr>
          </w:p>
        </w:tc>
        <w:tc>
          <w:tcPr>
            <w:tcW w:w="2981" w:type="dxa"/>
            <w:vMerge w:val="restart"/>
            <w:tcBorders>
              <w:top w:val="single" w:sz="4" w:space="0" w:color="auto"/>
              <w:left w:val="single" w:sz="4" w:space="0" w:color="auto"/>
              <w:right w:val="single" w:sz="4" w:space="0" w:color="auto"/>
            </w:tcBorders>
            <w:vAlign w:val="center"/>
          </w:tcPr>
          <w:p w:rsidR="00056ACE" w:rsidRPr="0085353E" w:rsidRDefault="00056ACE" w:rsidP="00E87A84">
            <w:pPr>
              <w:spacing w:line="0" w:lineRule="atLeast"/>
              <w:jc w:val="center"/>
              <w:rPr>
                <w:rFonts w:ascii="標楷體" w:eastAsia="標楷體" w:hAnsi="標楷體"/>
                <w:sz w:val="28"/>
                <w:szCs w:val="24"/>
              </w:rPr>
            </w:pPr>
            <w:r w:rsidRPr="0085353E">
              <w:rPr>
                <w:rFonts w:ascii="標楷體" w:eastAsia="標楷體" w:hAnsi="標楷體" w:hint="eastAsia"/>
                <w:sz w:val="28"/>
                <w:szCs w:val="24"/>
              </w:rPr>
              <w:t>共</w:t>
            </w:r>
            <w:r w:rsidRPr="0085353E">
              <w:rPr>
                <w:rFonts w:ascii="標楷體" w:eastAsia="標楷體" w:hAnsi="標楷體" w:hint="eastAsia"/>
                <w:sz w:val="28"/>
                <w:szCs w:val="24"/>
                <w:u w:val="single"/>
              </w:rPr>
              <w:t xml:space="preserve">     </w:t>
            </w:r>
            <w:r w:rsidRPr="0085353E">
              <w:rPr>
                <w:rFonts w:ascii="標楷體" w:eastAsia="標楷體" w:hAnsi="標楷體" w:hint="eastAsia"/>
                <w:sz w:val="28"/>
                <w:szCs w:val="24"/>
              </w:rPr>
              <w:t>人</w:t>
            </w:r>
          </w:p>
          <w:p w:rsidR="00056ACE" w:rsidRPr="00583DE5" w:rsidRDefault="00056ACE" w:rsidP="000D18B4">
            <w:pPr>
              <w:spacing w:line="0" w:lineRule="atLeast"/>
              <w:rPr>
                <w:rFonts w:ascii="標楷體" w:eastAsia="標楷體" w:hAnsi="標楷體"/>
                <w:szCs w:val="24"/>
              </w:rPr>
            </w:pPr>
            <w:r>
              <w:rPr>
                <w:rFonts w:ascii="標楷體" w:eastAsia="標楷體" w:hAnsi="標楷體" w:hint="eastAsia"/>
                <w:szCs w:val="24"/>
              </w:rPr>
              <w:t>(若2位以上家長報名，請各自寫上姓名，謝謝配合)</w:t>
            </w:r>
          </w:p>
        </w:tc>
        <w:tc>
          <w:tcPr>
            <w:tcW w:w="986" w:type="dxa"/>
            <w:vMerge w:val="restart"/>
            <w:tcBorders>
              <w:top w:val="single" w:sz="4" w:space="0" w:color="auto"/>
              <w:left w:val="single" w:sz="4" w:space="0" w:color="auto"/>
              <w:right w:val="single" w:sz="4" w:space="0" w:color="auto"/>
            </w:tcBorders>
            <w:vAlign w:val="center"/>
          </w:tcPr>
          <w:p w:rsidR="00056ACE" w:rsidRPr="00512383" w:rsidRDefault="00056ACE" w:rsidP="00EC7E8B">
            <w:pPr>
              <w:spacing w:line="0" w:lineRule="atLeast"/>
              <w:jc w:val="center"/>
              <w:rPr>
                <w:rFonts w:ascii="標楷體" w:eastAsia="標楷體" w:hAnsi="標楷體"/>
                <w:szCs w:val="24"/>
              </w:rPr>
            </w:pPr>
          </w:p>
        </w:tc>
      </w:tr>
      <w:tr w:rsidR="00056ACE" w:rsidRPr="00512383" w:rsidTr="003324B9">
        <w:trPr>
          <w:trHeight w:val="632"/>
        </w:trPr>
        <w:tc>
          <w:tcPr>
            <w:tcW w:w="2093" w:type="dxa"/>
            <w:tcBorders>
              <w:top w:val="single" w:sz="4" w:space="0" w:color="auto"/>
              <w:left w:val="single" w:sz="4" w:space="0" w:color="auto"/>
              <w:bottom w:val="single" w:sz="4" w:space="0" w:color="auto"/>
              <w:right w:val="single" w:sz="4" w:space="0" w:color="auto"/>
            </w:tcBorders>
            <w:vAlign w:val="center"/>
          </w:tcPr>
          <w:p w:rsidR="00056ACE" w:rsidRPr="00512383" w:rsidRDefault="00056ACE" w:rsidP="00EC7E8B">
            <w:pPr>
              <w:spacing w:line="0" w:lineRule="atLeast"/>
              <w:jc w:val="center"/>
              <w:rPr>
                <w:rFonts w:ascii="標楷體" w:eastAsia="標楷體" w:hAnsi="標楷體"/>
                <w:szCs w:val="24"/>
              </w:rPr>
            </w:pPr>
          </w:p>
        </w:tc>
        <w:tc>
          <w:tcPr>
            <w:tcW w:w="1417" w:type="dxa"/>
            <w:tcBorders>
              <w:left w:val="single" w:sz="4" w:space="0" w:color="auto"/>
              <w:bottom w:val="single" w:sz="4" w:space="0" w:color="auto"/>
              <w:right w:val="single" w:sz="4" w:space="0" w:color="auto"/>
            </w:tcBorders>
            <w:vAlign w:val="center"/>
          </w:tcPr>
          <w:p w:rsidR="00056ACE" w:rsidRPr="00E87A84" w:rsidRDefault="00056ACE" w:rsidP="00E87A84">
            <w:pPr>
              <w:spacing w:line="0" w:lineRule="atLeast"/>
              <w:jc w:val="center"/>
              <w:rPr>
                <w:rFonts w:ascii="標楷體" w:eastAsia="標楷體" w:hAnsi="標楷體"/>
                <w:sz w:val="28"/>
                <w:szCs w:val="24"/>
              </w:rPr>
            </w:pPr>
            <w:proofErr w:type="gramStart"/>
            <w:r>
              <w:rPr>
                <w:rFonts w:ascii="標楷體" w:eastAsia="標楷體" w:hAnsi="標楷體"/>
                <w:szCs w:val="24"/>
              </w:rPr>
              <w:t>□</w:t>
            </w:r>
            <w:r>
              <w:rPr>
                <w:rFonts w:ascii="標楷體" w:eastAsia="標楷體" w:hAnsi="標楷體" w:hint="eastAsia"/>
                <w:szCs w:val="24"/>
              </w:rPr>
              <w:t>葷</w:t>
            </w:r>
            <w:proofErr w:type="gramEnd"/>
            <w:r w:rsidR="003324B9">
              <w:rPr>
                <w:rFonts w:ascii="標楷體" w:eastAsia="標楷體" w:hAnsi="標楷體" w:hint="eastAsia"/>
                <w:szCs w:val="24"/>
              </w:rPr>
              <w:t xml:space="preserve"> </w:t>
            </w:r>
            <w:r>
              <w:rPr>
                <w:rFonts w:ascii="標楷體" w:eastAsia="標楷體" w:hAnsi="標楷體"/>
                <w:szCs w:val="24"/>
              </w:rPr>
              <w:t>□</w:t>
            </w:r>
            <w:r>
              <w:rPr>
                <w:rFonts w:ascii="標楷體" w:eastAsia="標楷體" w:hAnsi="標楷體" w:hint="eastAsia"/>
                <w:szCs w:val="24"/>
              </w:rPr>
              <w:t>素</w:t>
            </w:r>
          </w:p>
        </w:tc>
        <w:tc>
          <w:tcPr>
            <w:tcW w:w="2552" w:type="dxa"/>
            <w:tcBorders>
              <w:left w:val="single" w:sz="4" w:space="0" w:color="auto"/>
              <w:bottom w:val="single" w:sz="4" w:space="0" w:color="auto"/>
              <w:right w:val="single" w:sz="4" w:space="0" w:color="auto"/>
            </w:tcBorders>
            <w:vAlign w:val="center"/>
          </w:tcPr>
          <w:p w:rsidR="00056ACE" w:rsidRPr="00E87A84" w:rsidRDefault="00056ACE" w:rsidP="00B54F11">
            <w:pPr>
              <w:spacing w:line="0" w:lineRule="atLeast"/>
              <w:jc w:val="center"/>
              <w:rPr>
                <w:rFonts w:ascii="標楷體" w:eastAsia="標楷體" w:hAnsi="標楷體"/>
                <w:sz w:val="28"/>
                <w:szCs w:val="24"/>
              </w:rPr>
            </w:pPr>
          </w:p>
        </w:tc>
        <w:tc>
          <w:tcPr>
            <w:tcW w:w="2981" w:type="dxa"/>
            <w:vMerge/>
            <w:tcBorders>
              <w:left w:val="single" w:sz="4" w:space="0" w:color="auto"/>
              <w:bottom w:val="single" w:sz="4" w:space="0" w:color="auto"/>
              <w:right w:val="single" w:sz="4" w:space="0" w:color="auto"/>
            </w:tcBorders>
            <w:vAlign w:val="center"/>
          </w:tcPr>
          <w:p w:rsidR="00056ACE" w:rsidRPr="0085353E" w:rsidRDefault="00056ACE" w:rsidP="00EC7E8B">
            <w:pPr>
              <w:spacing w:line="0" w:lineRule="atLeast"/>
              <w:jc w:val="center"/>
              <w:rPr>
                <w:rFonts w:ascii="標楷體" w:eastAsia="標楷體" w:hAnsi="標楷體"/>
                <w:sz w:val="28"/>
                <w:szCs w:val="24"/>
              </w:rPr>
            </w:pPr>
          </w:p>
        </w:tc>
        <w:tc>
          <w:tcPr>
            <w:tcW w:w="986" w:type="dxa"/>
            <w:vMerge/>
            <w:tcBorders>
              <w:left w:val="single" w:sz="4" w:space="0" w:color="auto"/>
              <w:bottom w:val="single" w:sz="4" w:space="0" w:color="auto"/>
              <w:right w:val="single" w:sz="4" w:space="0" w:color="auto"/>
            </w:tcBorders>
            <w:vAlign w:val="center"/>
          </w:tcPr>
          <w:p w:rsidR="00056ACE" w:rsidRPr="00512383" w:rsidRDefault="00056ACE" w:rsidP="00EC7E8B">
            <w:pPr>
              <w:spacing w:line="0" w:lineRule="atLeast"/>
              <w:jc w:val="center"/>
              <w:rPr>
                <w:rFonts w:ascii="標楷體" w:eastAsia="標楷體" w:hAnsi="標楷體"/>
                <w:szCs w:val="24"/>
              </w:rPr>
            </w:pPr>
          </w:p>
        </w:tc>
      </w:tr>
    </w:tbl>
    <w:p w:rsidR="002D3990" w:rsidRPr="00B54982" w:rsidRDefault="00527C8D" w:rsidP="00B54982">
      <w:pPr>
        <w:pStyle w:val="a3"/>
        <w:numPr>
          <w:ilvl w:val="1"/>
          <w:numId w:val="17"/>
        </w:numPr>
        <w:spacing w:line="500" w:lineRule="exact"/>
        <w:ind w:leftChars="0"/>
        <w:rPr>
          <w:rFonts w:ascii="標楷體" w:eastAsia="標楷體" w:hAnsi="標楷體"/>
          <w:sz w:val="28"/>
          <w:szCs w:val="28"/>
        </w:rPr>
      </w:pPr>
      <w:r w:rsidRPr="004172A5">
        <w:rPr>
          <w:rFonts w:ascii="標楷體" w:eastAsia="標楷體" w:hAnsi="標楷體" w:hint="eastAsia"/>
          <w:sz w:val="28"/>
          <w:szCs w:val="24"/>
        </w:rPr>
        <w:t>請於</w:t>
      </w:r>
      <w:r w:rsidR="004172A5" w:rsidRPr="004172A5">
        <w:rPr>
          <w:rFonts w:ascii="標楷體" w:eastAsia="標楷體" w:hAnsi="標楷體" w:hint="eastAsia"/>
          <w:sz w:val="28"/>
          <w:szCs w:val="28"/>
        </w:rPr>
        <w:t>105</w:t>
      </w:r>
      <w:r w:rsidRPr="004172A5">
        <w:rPr>
          <w:rFonts w:ascii="標楷體" w:eastAsia="標楷體" w:hAnsi="標楷體" w:hint="eastAsia"/>
          <w:sz w:val="28"/>
          <w:szCs w:val="28"/>
        </w:rPr>
        <w:t>年</w:t>
      </w:r>
      <w:r w:rsidR="004172A5" w:rsidRPr="004172A5">
        <w:rPr>
          <w:rFonts w:ascii="標楷體" w:eastAsia="標楷體" w:hAnsi="標楷體" w:hint="eastAsia"/>
          <w:sz w:val="28"/>
          <w:szCs w:val="28"/>
        </w:rPr>
        <w:t>5</w:t>
      </w:r>
      <w:r w:rsidRPr="004172A5">
        <w:rPr>
          <w:rFonts w:ascii="標楷體" w:eastAsia="標楷體" w:hAnsi="標楷體" w:hint="eastAsia"/>
          <w:sz w:val="28"/>
          <w:szCs w:val="28"/>
        </w:rPr>
        <w:t>月</w:t>
      </w:r>
      <w:r w:rsidR="004172A5" w:rsidRPr="004172A5">
        <w:rPr>
          <w:rFonts w:ascii="標楷體" w:eastAsia="標楷體" w:hAnsi="標楷體" w:hint="eastAsia"/>
          <w:sz w:val="28"/>
          <w:szCs w:val="28"/>
        </w:rPr>
        <w:t>4</w:t>
      </w:r>
      <w:r w:rsidRPr="004172A5">
        <w:rPr>
          <w:rFonts w:ascii="標楷體" w:eastAsia="標楷體" w:hAnsi="標楷體" w:hint="eastAsia"/>
          <w:sz w:val="28"/>
          <w:szCs w:val="28"/>
        </w:rPr>
        <w:t>日(三)前</w:t>
      </w:r>
      <w:r w:rsidR="00B54982">
        <w:rPr>
          <w:rFonts w:ascii="標楷體" w:eastAsia="標楷體" w:hAnsi="標楷體" w:hint="eastAsia"/>
          <w:sz w:val="28"/>
          <w:szCs w:val="24"/>
        </w:rPr>
        <w:t>自行傳真或請學校教</w:t>
      </w:r>
      <w:r w:rsidRPr="00B54982">
        <w:rPr>
          <w:rFonts w:ascii="標楷體" w:eastAsia="標楷體" w:hAnsi="標楷體" w:hint="eastAsia"/>
          <w:sz w:val="28"/>
          <w:szCs w:val="24"/>
        </w:rPr>
        <w:t>師協助傳真至彰特輔導室</w:t>
      </w:r>
      <w:r w:rsidR="004172A5" w:rsidRPr="00B54982">
        <w:rPr>
          <w:rFonts w:ascii="標楷體" w:eastAsia="標楷體" w:hAnsi="標楷體" w:hint="eastAsia"/>
          <w:sz w:val="28"/>
          <w:szCs w:val="24"/>
        </w:rPr>
        <w:t>(傳真電話：8710892)</w:t>
      </w:r>
      <w:r w:rsidRPr="00B54982">
        <w:rPr>
          <w:rFonts w:ascii="標楷體" w:eastAsia="標楷體" w:hAnsi="標楷體" w:hint="eastAsia"/>
          <w:sz w:val="28"/>
          <w:szCs w:val="24"/>
        </w:rPr>
        <w:t>，</w:t>
      </w:r>
      <w:r w:rsidR="004172A5" w:rsidRPr="00B54982">
        <w:rPr>
          <w:rFonts w:ascii="標楷體" w:eastAsia="標楷體" w:hAnsi="標楷體" w:hint="eastAsia"/>
          <w:sz w:val="28"/>
          <w:szCs w:val="28"/>
        </w:rPr>
        <w:t>傳真後請來電確認是否傳真成功。</w:t>
      </w:r>
    </w:p>
    <w:p w:rsidR="000A62AD" w:rsidRDefault="004172A5" w:rsidP="004172A5">
      <w:pPr>
        <w:pStyle w:val="a3"/>
        <w:numPr>
          <w:ilvl w:val="1"/>
          <w:numId w:val="17"/>
        </w:numPr>
        <w:spacing w:line="500" w:lineRule="exact"/>
        <w:ind w:leftChars="0"/>
        <w:rPr>
          <w:rFonts w:ascii="標楷體" w:eastAsia="標楷體" w:hAnsi="標楷體"/>
          <w:sz w:val="28"/>
          <w:szCs w:val="28"/>
        </w:rPr>
      </w:pPr>
      <w:r>
        <w:rPr>
          <w:rFonts w:ascii="標楷體" w:eastAsia="標楷體" w:hAnsi="標楷體" w:hint="eastAsia"/>
          <w:sz w:val="28"/>
          <w:szCs w:val="28"/>
        </w:rPr>
        <w:t>確定錄取後，將電話通知參加之家長。</w:t>
      </w:r>
    </w:p>
    <w:p w:rsidR="00FA30E8" w:rsidRPr="004172A5" w:rsidRDefault="00FA30E8" w:rsidP="004172A5">
      <w:pPr>
        <w:pStyle w:val="a3"/>
        <w:numPr>
          <w:ilvl w:val="1"/>
          <w:numId w:val="17"/>
        </w:numPr>
        <w:spacing w:line="500" w:lineRule="exact"/>
        <w:ind w:leftChars="0"/>
        <w:rPr>
          <w:rFonts w:ascii="標楷體" w:eastAsia="標楷體" w:hAnsi="標楷體"/>
          <w:sz w:val="28"/>
          <w:szCs w:val="28"/>
        </w:rPr>
      </w:pPr>
      <w:r>
        <w:rPr>
          <w:rFonts w:ascii="標楷體" w:eastAsia="標楷體" w:hAnsi="標楷體" w:hint="eastAsia"/>
          <w:sz w:val="28"/>
          <w:szCs w:val="28"/>
        </w:rPr>
        <w:t>研習</w:t>
      </w:r>
      <w:r w:rsidR="003A17F8">
        <w:rPr>
          <w:rFonts w:ascii="標楷體" w:eastAsia="標楷體" w:hAnsi="標楷體" w:hint="eastAsia"/>
          <w:sz w:val="28"/>
          <w:szCs w:val="28"/>
        </w:rPr>
        <w:t>時間為下午14:00時開始。</w:t>
      </w:r>
    </w:p>
    <w:sectPr w:rsidR="00FA30E8" w:rsidRPr="004172A5" w:rsidSect="001F3B48">
      <w:pgSz w:w="11906" w:h="16838"/>
      <w:pgMar w:top="1134" w:right="1080" w:bottom="1276"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744" w:rsidRDefault="009D7744" w:rsidP="005906B8">
      <w:r>
        <w:separator/>
      </w:r>
    </w:p>
  </w:endnote>
  <w:endnote w:type="continuationSeparator" w:id="0">
    <w:p w:rsidR="009D7744" w:rsidRDefault="009D7744" w:rsidP="00590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行書體(P)">
    <w:altName w:val="Arial Unicode MS"/>
    <w:charset w:val="88"/>
    <w:family w:val="script"/>
    <w:pitch w:val="variable"/>
    <w:sig w:usb0="00000000"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744" w:rsidRDefault="009D7744" w:rsidP="005906B8">
      <w:r>
        <w:separator/>
      </w:r>
    </w:p>
  </w:footnote>
  <w:footnote w:type="continuationSeparator" w:id="0">
    <w:p w:rsidR="009D7744" w:rsidRDefault="009D7744" w:rsidP="00590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6D1"/>
    <w:multiLevelType w:val="multilevel"/>
    <w:tmpl w:val="89700D92"/>
    <w:lvl w:ilvl="0">
      <w:start w:val="1"/>
      <w:numFmt w:val="taiwaneseCountingThousand"/>
      <w:pStyle w:val="25pt"/>
      <w:suff w:val="nothing"/>
      <w:lvlText w:val="%1、"/>
      <w:lvlJc w:val="left"/>
      <w:pPr>
        <w:ind w:left="953" w:hanging="635"/>
      </w:pPr>
      <w:rPr>
        <w:rFonts w:hint="eastAsia"/>
      </w:rPr>
    </w:lvl>
    <w:lvl w:ilvl="1">
      <w:start w:val="1"/>
      <w:numFmt w:val="taiwaneseCountingThousand"/>
      <w:suff w:val="nothing"/>
      <w:lvlText w:val="(%2)"/>
      <w:lvlJc w:val="left"/>
      <w:pPr>
        <w:ind w:left="1276" w:hanging="640"/>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240" w:hanging="652"/>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1">
    <w:nsid w:val="07BE440C"/>
    <w:multiLevelType w:val="hybridMultilevel"/>
    <w:tmpl w:val="4A306B3C"/>
    <w:lvl w:ilvl="0" w:tplc="102481A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651857"/>
    <w:multiLevelType w:val="hybridMultilevel"/>
    <w:tmpl w:val="EBF236BC"/>
    <w:lvl w:ilvl="0" w:tplc="B8D8DA78">
      <w:start w:val="6"/>
      <w:numFmt w:val="ideographLegalTradition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nsid w:val="136C3A39"/>
    <w:multiLevelType w:val="hybridMultilevel"/>
    <w:tmpl w:val="07E4F06C"/>
    <w:lvl w:ilvl="0" w:tplc="A9F83A0A">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137B7931"/>
    <w:multiLevelType w:val="hybridMultilevel"/>
    <w:tmpl w:val="5EDECA52"/>
    <w:lvl w:ilvl="0" w:tplc="93246AF2">
      <w:start w:val="3"/>
      <w:numFmt w:val="ideographLegalTradition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nsid w:val="1610214D"/>
    <w:multiLevelType w:val="hybridMultilevel"/>
    <w:tmpl w:val="05C80EB8"/>
    <w:lvl w:ilvl="0" w:tplc="AA94A4C0">
      <w:start w:val="1"/>
      <w:numFmt w:val="ideographLegalTradition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6">
    <w:nsid w:val="1B165AB8"/>
    <w:multiLevelType w:val="hybridMultilevel"/>
    <w:tmpl w:val="142E79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3D26AF"/>
    <w:multiLevelType w:val="hybridMultilevel"/>
    <w:tmpl w:val="223EFA94"/>
    <w:lvl w:ilvl="0" w:tplc="D9DC8948">
      <w:start w:val="9"/>
      <w:numFmt w:val="ideographLegalTraditional"/>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
    <w:nsid w:val="1BCE5830"/>
    <w:multiLevelType w:val="hybridMultilevel"/>
    <w:tmpl w:val="0222220E"/>
    <w:lvl w:ilvl="0" w:tplc="3360788A">
      <w:start w:val="1"/>
      <w:numFmt w:val="taiwaneseCountingThousand"/>
      <w:lvlText w:val="%1、"/>
      <w:lvlJc w:val="left"/>
      <w:pPr>
        <w:ind w:left="1004" w:hanging="720"/>
      </w:pPr>
      <w:rPr>
        <w:rFonts w:hint="default"/>
      </w:rPr>
    </w:lvl>
    <w:lvl w:ilvl="1" w:tplc="E3B056B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F03A41"/>
    <w:multiLevelType w:val="hybridMultilevel"/>
    <w:tmpl w:val="F10C2174"/>
    <w:lvl w:ilvl="0" w:tplc="2C66BA62">
      <w:start w:val="1"/>
      <w:numFmt w:val="taiwaneseCountingThousand"/>
      <w:lvlText w:val="%1、"/>
      <w:lvlJc w:val="left"/>
      <w:pPr>
        <w:ind w:left="1695" w:hanging="72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0">
    <w:nsid w:val="25672CB7"/>
    <w:multiLevelType w:val="hybridMultilevel"/>
    <w:tmpl w:val="A6A80F10"/>
    <w:lvl w:ilvl="0" w:tplc="04090015">
      <w:start w:val="1"/>
      <w:numFmt w:val="taiwaneseCountingThousand"/>
      <w:lvlText w:val="%1、"/>
      <w:lvlJc w:val="left"/>
      <w:pPr>
        <w:ind w:left="720" w:hanging="720"/>
      </w:pPr>
      <w:rPr>
        <w:rFonts w:hint="default"/>
      </w:rPr>
    </w:lvl>
    <w:lvl w:ilvl="1" w:tplc="39A86F2C">
      <w:start w:val="10"/>
      <w:numFmt w:val="bullet"/>
      <w:lvlText w:val="※"/>
      <w:lvlJc w:val="left"/>
      <w:pPr>
        <w:ind w:left="36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C5739B"/>
    <w:multiLevelType w:val="hybridMultilevel"/>
    <w:tmpl w:val="09D8ED90"/>
    <w:lvl w:ilvl="0" w:tplc="68EA3DC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34D62887"/>
    <w:multiLevelType w:val="hybridMultilevel"/>
    <w:tmpl w:val="FDF0977A"/>
    <w:lvl w:ilvl="0" w:tplc="9F6C86C6">
      <w:start w:val="2"/>
      <w:numFmt w:val="taiwaneseCountingThousand"/>
      <w:lvlText w:val="%1、"/>
      <w:lvlJc w:val="left"/>
      <w:pPr>
        <w:ind w:left="1695" w:hanging="720"/>
      </w:pPr>
      <w:rPr>
        <w:rFonts w:cstheme="minorBidi"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3">
    <w:nsid w:val="3DC450C1"/>
    <w:multiLevelType w:val="hybridMultilevel"/>
    <w:tmpl w:val="493CE8CC"/>
    <w:lvl w:ilvl="0" w:tplc="D4229A98">
      <w:start w:val="1"/>
      <w:numFmt w:val="taiwaneseCountingThousand"/>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4">
    <w:nsid w:val="56344636"/>
    <w:multiLevelType w:val="hybridMultilevel"/>
    <w:tmpl w:val="DBC0FA7A"/>
    <w:lvl w:ilvl="0" w:tplc="CD3E52DA">
      <w:start w:val="1"/>
      <w:numFmt w:val="taiwaneseCountingThousand"/>
      <w:lvlText w:val="%1、"/>
      <w:lvlJc w:val="left"/>
      <w:pPr>
        <w:tabs>
          <w:tab w:val="num" w:pos="900"/>
        </w:tabs>
        <w:ind w:left="900" w:hanging="720"/>
      </w:pPr>
      <w:rPr>
        <w:rFonts w:hint="default"/>
        <w:sz w:val="28"/>
        <w:szCs w:val="24"/>
      </w:rPr>
    </w:lvl>
    <w:lvl w:ilvl="1" w:tplc="0409000F">
      <w:start w:val="1"/>
      <w:numFmt w:val="decimal"/>
      <w:lvlText w:val="%2."/>
      <w:lvlJc w:val="left"/>
      <w:pPr>
        <w:tabs>
          <w:tab w:val="num" w:pos="840"/>
        </w:tabs>
        <w:ind w:left="840" w:hanging="480"/>
      </w:pPr>
      <w:rPr>
        <w:rFonts w:hint="default"/>
        <w:sz w:val="28"/>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5">
    <w:nsid w:val="56FC59DA"/>
    <w:multiLevelType w:val="hybridMultilevel"/>
    <w:tmpl w:val="171A9EEE"/>
    <w:lvl w:ilvl="0" w:tplc="0D861528">
      <w:start w:val="1"/>
      <w:numFmt w:val="taiwaneseCountingThousand"/>
      <w:lvlText w:val="(%1)"/>
      <w:lvlJc w:val="left"/>
      <w:pPr>
        <w:ind w:left="1724" w:hanging="720"/>
      </w:pPr>
      <w:rPr>
        <w:rFonts w:ascii="標楷體" w:hAnsi="標楷體"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16">
    <w:nsid w:val="57E35DB6"/>
    <w:multiLevelType w:val="hybridMultilevel"/>
    <w:tmpl w:val="EB9EA522"/>
    <w:lvl w:ilvl="0" w:tplc="9E04903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5BEE0196"/>
    <w:multiLevelType w:val="hybridMultilevel"/>
    <w:tmpl w:val="2C90121A"/>
    <w:lvl w:ilvl="0" w:tplc="9BE0544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CBA6912"/>
    <w:multiLevelType w:val="hybridMultilevel"/>
    <w:tmpl w:val="48CC3F40"/>
    <w:lvl w:ilvl="0" w:tplc="AF92FDB2">
      <w:start w:val="1"/>
      <w:numFmt w:val="ideographLegalTradition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nsid w:val="751C7CC7"/>
    <w:multiLevelType w:val="hybridMultilevel"/>
    <w:tmpl w:val="CEAE8894"/>
    <w:lvl w:ilvl="0" w:tplc="1026C2B6">
      <w:start w:val="6"/>
      <w:numFmt w:val="ideographLegalTraditional"/>
      <w:lvlText w:val="%1、"/>
      <w:lvlJc w:val="left"/>
      <w:pPr>
        <w:ind w:left="1284" w:hanging="720"/>
      </w:pPr>
      <w:rPr>
        <w:rFonts w:hint="default"/>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0">
    <w:nsid w:val="760917ED"/>
    <w:multiLevelType w:val="hybridMultilevel"/>
    <w:tmpl w:val="9468DF32"/>
    <w:lvl w:ilvl="0" w:tplc="95929FC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772C2CE5"/>
    <w:multiLevelType w:val="hybridMultilevel"/>
    <w:tmpl w:val="0A886676"/>
    <w:lvl w:ilvl="0" w:tplc="29B68216">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num w:numId="1">
    <w:abstractNumId w:val="8"/>
  </w:num>
  <w:num w:numId="2">
    <w:abstractNumId w:val="1"/>
  </w:num>
  <w:num w:numId="3">
    <w:abstractNumId w:val="4"/>
  </w:num>
  <w:num w:numId="4">
    <w:abstractNumId w:val="19"/>
  </w:num>
  <w:num w:numId="5">
    <w:abstractNumId w:val="7"/>
  </w:num>
  <w:num w:numId="6">
    <w:abstractNumId w:val="3"/>
  </w:num>
  <w:num w:numId="7">
    <w:abstractNumId w:val="11"/>
  </w:num>
  <w:num w:numId="8">
    <w:abstractNumId w:val="2"/>
  </w:num>
  <w:num w:numId="9">
    <w:abstractNumId w:val="5"/>
  </w:num>
  <w:num w:numId="10">
    <w:abstractNumId w:val="21"/>
  </w:num>
  <w:num w:numId="11">
    <w:abstractNumId w:val="13"/>
  </w:num>
  <w:num w:numId="12">
    <w:abstractNumId w:val="18"/>
  </w:num>
  <w:num w:numId="13">
    <w:abstractNumId w:val="17"/>
  </w:num>
  <w:num w:numId="14">
    <w:abstractNumId w:val="9"/>
  </w:num>
  <w:num w:numId="15">
    <w:abstractNumId w:val="12"/>
  </w:num>
  <w:num w:numId="16">
    <w:abstractNumId w:val="6"/>
  </w:num>
  <w:num w:numId="17">
    <w:abstractNumId w:val="10"/>
  </w:num>
  <w:num w:numId="18">
    <w:abstractNumId w:val="0"/>
  </w:num>
  <w:num w:numId="19">
    <w:abstractNumId w:val="14"/>
  </w:num>
  <w:num w:numId="20">
    <w:abstractNumId w:val="15"/>
  </w:num>
  <w:num w:numId="21">
    <w:abstractNumId w:val="1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5842">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1434"/>
    <w:rsid w:val="0001004C"/>
    <w:rsid w:val="0001222E"/>
    <w:rsid w:val="0002028F"/>
    <w:rsid w:val="00021328"/>
    <w:rsid w:val="00027FE8"/>
    <w:rsid w:val="000371EB"/>
    <w:rsid w:val="0004606B"/>
    <w:rsid w:val="00052E20"/>
    <w:rsid w:val="00053D1E"/>
    <w:rsid w:val="00056ACE"/>
    <w:rsid w:val="00057A9D"/>
    <w:rsid w:val="0006731E"/>
    <w:rsid w:val="000812BD"/>
    <w:rsid w:val="0008530C"/>
    <w:rsid w:val="000959B3"/>
    <w:rsid w:val="000A4298"/>
    <w:rsid w:val="000A62AD"/>
    <w:rsid w:val="000C3AF5"/>
    <w:rsid w:val="000C4311"/>
    <w:rsid w:val="000D18B4"/>
    <w:rsid w:val="000D35C6"/>
    <w:rsid w:val="000E2245"/>
    <w:rsid w:val="00115E4A"/>
    <w:rsid w:val="001411DB"/>
    <w:rsid w:val="00153B27"/>
    <w:rsid w:val="00166BBC"/>
    <w:rsid w:val="00172ED5"/>
    <w:rsid w:val="0017669F"/>
    <w:rsid w:val="001866CE"/>
    <w:rsid w:val="001B4C32"/>
    <w:rsid w:val="001C0453"/>
    <w:rsid w:val="001E272E"/>
    <w:rsid w:val="001E573C"/>
    <w:rsid w:val="001F3B48"/>
    <w:rsid w:val="00201312"/>
    <w:rsid w:val="00201BA0"/>
    <w:rsid w:val="00221B2A"/>
    <w:rsid w:val="00226DF2"/>
    <w:rsid w:val="00241B0E"/>
    <w:rsid w:val="00262AD4"/>
    <w:rsid w:val="0027308E"/>
    <w:rsid w:val="002904D8"/>
    <w:rsid w:val="00293C3F"/>
    <w:rsid w:val="00297B33"/>
    <w:rsid w:val="002A51E8"/>
    <w:rsid w:val="002B3869"/>
    <w:rsid w:val="002D3990"/>
    <w:rsid w:val="002D59C4"/>
    <w:rsid w:val="002F0D6B"/>
    <w:rsid w:val="002F36B0"/>
    <w:rsid w:val="002F4D5D"/>
    <w:rsid w:val="002F5056"/>
    <w:rsid w:val="00316932"/>
    <w:rsid w:val="00321BA7"/>
    <w:rsid w:val="003324B9"/>
    <w:rsid w:val="00346F9B"/>
    <w:rsid w:val="00355509"/>
    <w:rsid w:val="00355599"/>
    <w:rsid w:val="00386ACA"/>
    <w:rsid w:val="003A04CC"/>
    <w:rsid w:val="003A17F8"/>
    <w:rsid w:val="003A4078"/>
    <w:rsid w:val="003B7922"/>
    <w:rsid w:val="003F064E"/>
    <w:rsid w:val="00410D52"/>
    <w:rsid w:val="004172A5"/>
    <w:rsid w:val="00433E9B"/>
    <w:rsid w:val="00435BC9"/>
    <w:rsid w:val="00440940"/>
    <w:rsid w:val="00466E5C"/>
    <w:rsid w:val="0047543D"/>
    <w:rsid w:val="00492205"/>
    <w:rsid w:val="004A0698"/>
    <w:rsid w:val="004A2E2C"/>
    <w:rsid w:val="004A38DF"/>
    <w:rsid w:val="004A43BF"/>
    <w:rsid w:val="004E554F"/>
    <w:rsid w:val="00500A1D"/>
    <w:rsid w:val="0050700F"/>
    <w:rsid w:val="00514114"/>
    <w:rsid w:val="00515CFF"/>
    <w:rsid w:val="0052649B"/>
    <w:rsid w:val="00527C8D"/>
    <w:rsid w:val="00534B81"/>
    <w:rsid w:val="00536A96"/>
    <w:rsid w:val="00547F76"/>
    <w:rsid w:val="0056630E"/>
    <w:rsid w:val="00570810"/>
    <w:rsid w:val="005906B8"/>
    <w:rsid w:val="00595EA3"/>
    <w:rsid w:val="005A351E"/>
    <w:rsid w:val="005A56FB"/>
    <w:rsid w:val="005C1200"/>
    <w:rsid w:val="005D1D93"/>
    <w:rsid w:val="005E16B9"/>
    <w:rsid w:val="005E6B4B"/>
    <w:rsid w:val="005F08E9"/>
    <w:rsid w:val="005F1409"/>
    <w:rsid w:val="00601E47"/>
    <w:rsid w:val="00602085"/>
    <w:rsid w:val="0060687F"/>
    <w:rsid w:val="00606FDD"/>
    <w:rsid w:val="0061654D"/>
    <w:rsid w:val="00626505"/>
    <w:rsid w:val="006441AD"/>
    <w:rsid w:val="00646E3C"/>
    <w:rsid w:val="00652CB7"/>
    <w:rsid w:val="0066132F"/>
    <w:rsid w:val="00662186"/>
    <w:rsid w:val="006671A9"/>
    <w:rsid w:val="00676992"/>
    <w:rsid w:val="00677EC3"/>
    <w:rsid w:val="00681D9E"/>
    <w:rsid w:val="00690633"/>
    <w:rsid w:val="00694834"/>
    <w:rsid w:val="006A50CC"/>
    <w:rsid w:val="006A5735"/>
    <w:rsid w:val="006A68D7"/>
    <w:rsid w:val="006B089D"/>
    <w:rsid w:val="006B1787"/>
    <w:rsid w:val="006C760E"/>
    <w:rsid w:val="006D3A7B"/>
    <w:rsid w:val="006E2878"/>
    <w:rsid w:val="006E2D6B"/>
    <w:rsid w:val="006F3045"/>
    <w:rsid w:val="00702821"/>
    <w:rsid w:val="00720534"/>
    <w:rsid w:val="00740701"/>
    <w:rsid w:val="00745BC4"/>
    <w:rsid w:val="00746716"/>
    <w:rsid w:val="00753DD2"/>
    <w:rsid w:val="007562FA"/>
    <w:rsid w:val="00771BA9"/>
    <w:rsid w:val="00782D22"/>
    <w:rsid w:val="00787E32"/>
    <w:rsid w:val="007B0D7D"/>
    <w:rsid w:val="007B4E76"/>
    <w:rsid w:val="007F1993"/>
    <w:rsid w:val="007F3721"/>
    <w:rsid w:val="00801DA9"/>
    <w:rsid w:val="00827372"/>
    <w:rsid w:val="00834065"/>
    <w:rsid w:val="00835DF2"/>
    <w:rsid w:val="00844A7B"/>
    <w:rsid w:val="008457FD"/>
    <w:rsid w:val="00845FDF"/>
    <w:rsid w:val="00854DD5"/>
    <w:rsid w:val="00866536"/>
    <w:rsid w:val="0087563F"/>
    <w:rsid w:val="00892D20"/>
    <w:rsid w:val="008A66C0"/>
    <w:rsid w:val="008B4148"/>
    <w:rsid w:val="008F0537"/>
    <w:rsid w:val="008F5751"/>
    <w:rsid w:val="00904A2B"/>
    <w:rsid w:val="0091150A"/>
    <w:rsid w:val="0091550D"/>
    <w:rsid w:val="00922E45"/>
    <w:rsid w:val="00925171"/>
    <w:rsid w:val="009260B4"/>
    <w:rsid w:val="00944899"/>
    <w:rsid w:val="009467C9"/>
    <w:rsid w:val="00947177"/>
    <w:rsid w:val="00953ECE"/>
    <w:rsid w:val="00954BD2"/>
    <w:rsid w:val="00955674"/>
    <w:rsid w:val="009735B9"/>
    <w:rsid w:val="00991538"/>
    <w:rsid w:val="00997D32"/>
    <w:rsid w:val="009A0DB6"/>
    <w:rsid w:val="009B4594"/>
    <w:rsid w:val="009C3BE1"/>
    <w:rsid w:val="009C4979"/>
    <w:rsid w:val="009D7744"/>
    <w:rsid w:val="009E24D8"/>
    <w:rsid w:val="009E642A"/>
    <w:rsid w:val="00A06415"/>
    <w:rsid w:val="00A27C5E"/>
    <w:rsid w:val="00A34459"/>
    <w:rsid w:val="00A52CCA"/>
    <w:rsid w:val="00A6586F"/>
    <w:rsid w:val="00A65D7B"/>
    <w:rsid w:val="00A73C35"/>
    <w:rsid w:val="00A74714"/>
    <w:rsid w:val="00A9486F"/>
    <w:rsid w:val="00A9544D"/>
    <w:rsid w:val="00AA6E62"/>
    <w:rsid w:val="00AB03DB"/>
    <w:rsid w:val="00AB271F"/>
    <w:rsid w:val="00AC2388"/>
    <w:rsid w:val="00AC39BE"/>
    <w:rsid w:val="00AE2DD3"/>
    <w:rsid w:val="00AE7FE3"/>
    <w:rsid w:val="00AF4B75"/>
    <w:rsid w:val="00B01331"/>
    <w:rsid w:val="00B04C77"/>
    <w:rsid w:val="00B070CB"/>
    <w:rsid w:val="00B156D5"/>
    <w:rsid w:val="00B173A9"/>
    <w:rsid w:val="00B4574F"/>
    <w:rsid w:val="00B5078B"/>
    <w:rsid w:val="00B52E4B"/>
    <w:rsid w:val="00B54982"/>
    <w:rsid w:val="00B54F11"/>
    <w:rsid w:val="00B850F6"/>
    <w:rsid w:val="00B85FFE"/>
    <w:rsid w:val="00B917A4"/>
    <w:rsid w:val="00B933B8"/>
    <w:rsid w:val="00B93B27"/>
    <w:rsid w:val="00B95F64"/>
    <w:rsid w:val="00BC01D0"/>
    <w:rsid w:val="00BC2F95"/>
    <w:rsid w:val="00BC3F67"/>
    <w:rsid w:val="00BC4775"/>
    <w:rsid w:val="00BD5AA0"/>
    <w:rsid w:val="00BD6604"/>
    <w:rsid w:val="00BE6123"/>
    <w:rsid w:val="00BF22CA"/>
    <w:rsid w:val="00BF37D4"/>
    <w:rsid w:val="00C00F3F"/>
    <w:rsid w:val="00C01434"/>
    <w:rsid w:val="00C114A9"/>
    <w:rsid w:val="00C23FCE"/>
    <w:rsid w:val="00C2572C"/>
    <w:rsid w:val="00C2669F"/>
    <w:rsid w:val="00C30DB6"/>
    <w:rsid w:val="00C36D5C"/>
    <w:rsid w:val="00C47548"/>
    <w:rsid w:val="00C65E49"/>
    <w:rsid w:val="00C754E9"/>
    <w:rsid w:val="00C8019A"/>
    <w:rsid w:val="00C84D33"/>
    <w:rsid w:val="00C8528C"/>
    <w:rsid w:val="00C8634F"/>
    <w:rsid w:val="00C93F55"/>
    <w:rsid w:val="00C9481F"/>
    <w:rsid w:val="00CA3379"/>
    <w:rsid w:val="00D03A70"/>
    <w:rsid w:val="00D055C3"/>
    <w:rsid w:val="00D10EDC"/>
    <w:rsid w:val="00D1269A"/>
    <w:rsid w:val="00D23117"/>
    <w:rsid w:val="00D341E9"/>
    <w:rsid w:val="00D545FA"/>
    <w:rsid w:val="00D7546A"/>
    <w:rsid w:val="00D84A11"/>
    <w:rsid w:val="00D8517C"/>
    <w:rsid w:val="00D865FE"/>
    <w:rsid w:val="00D87B81"/>
    <w:rsid w:val="00DB313E"/>
    <w:rsid w:val="00DB4D7F"/>
    <w:rsid w:val="00DC47CE"/>
    <w:rsid w:val="00DD1685"/>
    <w:rsid w:val="00DF1604"/>
    <w:rsid w:val="00E062B2"/>
    <w:rsid w:val="00E06487"/>
    <w:rsid w:val="00E53530"/>
    <w:rsid w:val="00E553E7"/>
    <w:rsid w:val="00E575B4"/>
    <w:rsid w:val="00E63179"/>
    <w:rsid w:val="00E703D2"/>
    <w:rsid w:val="00E87A84"/>
    <w:rsid w:val="00E9333A"/>
    <w:rsid w:val="00EB0CB2"/>
    <w:rsid w:val="00EB2EFB"/>
    <w:rsid w:val="00EB4734"/>
    <w:rsid w:val="00EC7E8B"/>
    <w:rsid w:val="00ED002F"/>
    <w:rsid w:val="00EE2F22"/>
    <w:rsid w:val="00EF196A"/>
    <w:rsid w:val="00EF6314"/>
    <w:rsid w:val="00F021F3"/>
    <w:rsid w:val="00F055B8"/>
    <w:rsid w:val="00F300C3"/>
    <w:rsid w:val="00F303B7"/>
    <w:rsid w:val="00F356E2"/>
    <w:rsid w:val="00F470A0"/>
    <w:rsid w:val="00F66C49"/>
    <w:rsid w:val="00F7304E"/>
    <w:rsid w:val="00F737D2"/>
    <w:rsid w:val="00F76162"/>
    <w:rsid w:val="00F928D9"/>
    <w:rsid w:val="00F95B0F"/>
    <w:rsid w:val="00FA30E8"/>
    <w:rsid w:val="00FA3F15"/>
    <w:rsid w:val="00FB7E83"/>
    <w:rsid w:val="00FC25D9"/>
    <w:rsid w:val="00FC37B5"/>
    <w:rsid w:val="00FC600B"/>
    <w:rsid w:val="00FF19AF"/>
    <w:rsid w:val="00FF270C"/>
    <w:rsid w:val="00FF399B"/>
    <w:rsid w:val="00FF5F3B"/>
    <w:rsid w:val="00FF6AF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stroke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0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7D2"/>
    <w:pPr>
      <w:ind w:leftChars="200" w:left="480"/>
    </w:pPr>
  </w:style>
  <w:style w:type="paragraph" w:styleId="a4">
    <w:name w:val="header"/>
    <w:basedOn w:val="a"/>
    <w:link w:val="a5"/>
    <w:unhideWhenUsed/>
    <w:rsid w:val="005906B8"/>
    <w:pPr>
      <w:tabs>
        <w:tab w:val="center" w:pos="4153"/>
        <w:tab w:val="right" w:pos="8306"/>
      </w:tabs>
      <w:snapToGrid w:val="0"/>
    </w:pPr>
    <w:rPr>
      <w:sz w:val="20"/>
      <w:szCs w:val="20"/>
    </w:rPr>
  </w:style>
  <w:style w:type="character" w:customStyle="1" w:styleId="a5">
    <w:name w:val="頁首 字元"/>
    <w:basedOn w:val="a0"/>
    <w:link w:val="a4"/>
    <w:uiPriority w:val="99"/>
    <w:rsid w:val="005906B8"/>
    <w:rPr>
      <w:sz w:val="20"/>
      <w:szCs w:val="20"/>
    </w:rPr>
  </w:style>
  <w:style w:type="paragraph" w:styleId="a6">
    <w:name w:val="footer"/>
    <w:basedOn w:val="a"/>
    <w:link w:val="a7"/>
    <w:uiPriority w:val="99"/>
    <w:unhideWhenUsed/>
    <w:rsid w:val="005906B8"/>
    <w:pPr>
      <w:tabs>
        <w:tab w:val="center" w:pos="4153"/>
        <w:tab w:val="right" w:pos="8306"/>
      </w:tabs>
      <w:snapToGrid w:val="0"/>
    </w:pPr>
    <w:rPr>
      <w:sz w:val="20"/>
      <w:szCs w:val="20"/>
    </w:rPr>
  </w:style>
  <w:style w:type="character" w:customStyle="1" w:styleId="a7">
    <w:name w:val="頁尾 字元"/>
    <w:basedOn w:val="a0"/>
    <w:link w:val="a6"/>
    <w:uiPriority w:val="99"/>
    <w:rsid w:val="005906B8"/>
    <w:rPr>
      <w:sz w:val="20"/>
      <w:szCs w:val="20"/>
    </w:rPr>
  </w:style>
  <w:style w:type="character" w:styleId="a8">
    <w:name w:val="Hyperlink"/>
    <w:basedOn w:val="a0"/>
    <w:uiPriority w:val="99"/>
    <w:unhideWhenUsed/>
    <w:rsid w:val="00F300C3"/>
    <w:rPr>
      <w:color w:val="0000FF" w:themeColor="hyperlink"/>
      <w:u w:val="single"/>
    </w:rPr>
  </w:style>
  <w:style w:type="paragraph" w:styleId="a9">
    <w:name w:val="Balloon Text"/>
    <w:basedOn w:val="a"/>
    <w:link w:val="aa"/>
    <w:uiPriority w:val="99"/>
    <w:semiHidden/>
    <w:unhideWhenUsed/>
    <w:rsid w:val="00652CB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52CB7"/>
    <w:rPr>
      <w:rFonts w:asciiTheme="majorHAnsi" w:eastAsiaTheme="majorEastAsia" w:hAnsiTheme="majorHAnsi" w:cstheme="majorBidi"/>
      <w:sz w:val="18"/>
      <w:szCs w:val="18"/>
    </w:rPr>
  </w:style>
  <w:style w:type="paragraph" w:customStyle="1" w:styleId="25pt">
    <w:name w:val="樣式 說明 + 行距:  固定行高 25 pt"/>
    <w:basedOn w:val="a"/>
    <w:rsid w:val="00C65E49"/>
    <w:pPr>
      <w:numPr>
        <w:numId w:val="18"/>
      </w:numPr>
      <w:spacing w:line="500" w:lineRule="exact"/>
    </w:pPr>
    <w:rPr>
      <w:rFonts w:ascii="Arial" w:eastAsia="標楷體" w:hAnsi="Arial" w:cs="新細明體"/>
      <w:sz w:val="32"/>
      <w:szCs w:val="20"/>
    </w:rPr>
  </w:style>
  <w:style w:type="table" w:styleId="ab">
    <w:name w:val="Table Grid"/>
    <w:basedOn w:val="a1"/>
    <w:uiPriority w:val="59"/>
    <w:rsid w:val="009467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7D2"/>
    <w:pPr>
      <w:ind w:leftChars="200" w:left="480"/>
    </w:pPr>
  </w:style>
  <w:style w:type="paragraph" w:styleId="a4">
    <w:name w:val="header"/>
    <w:basedOn w:val="a"/>
    <w:link w:val="a5"/>
    <w:uiPriority w:val="99"/>
    <w:unhideWhenUsed/>
    <w:rsid w:val="005906B8"/>
    <w:pPr>
      <w:tabs>
        <w:tab w:val="center" w:pos="4153"/>
        <w:tab w:val="right" w:pos="8306"/>
      </w:tabs>
      <w:snapToGrid w:val="0"/>
    </w:pPr>
    <w:rPr>
      <w:sz w:val="20"/>
      <w:szCs w:val="20"/>
    </w:rPr>
  </w:style>
  <w:style w:type="character" w:customStyle="1" w:styleId="a5">
    <w:name w:val="頁首 字元"/>
    <w:basedOn w:val="a0"/>
    <w:link w:val="a4"/>
    <w:uiPriority w:val="99"/>
    <w:rsid w:val="005906B8"/>
    <w:rPr>
      <w:sz w:val="20"/>
      <w:szCs w:val="20"/>
    </w:rPr>
  </w:style>
  <w:style w:type="paragraph" w:styleId="a6">
    <w:name w:val="footer"/>
    <w:basedOn w:val="a"/>
    <w:link w:val="a7"/>
    <w:uiPriority w:val="99"/>
    <w:unhideWhenUsed/>
    <w:rsid w:val="005906B8"/>
    <w:pPr>
      <w:tabs>
        <w:tab w:val="center" w:pos="4153"/>
        <w:tab w:val="right" w:pos="8306"/>
      </w:tabs>
      <w:snapToGrid w:val="0"/>
    </w:pPr>
    <w:rPr>
      <w:sz w:val="20"/>
      <w:szCs w:val="20"/>
    </w:rPr>
  </w:style>
  <w:style w:type="character" w:customStyle="1" w:styleId="a7">
    <w:name w:val="頁尾 字元"/>
    <w:basedOn w:val="a0"/>
    <w:link w:val="a6"/>
    <w:uiPriority w:val="99"/>
    <w:rsid w:val="005906B8"/>
    <w:rPr>
      <w:sz w:val="20"/>
      <w:szCs w:val="20"/>
    </w:rPr>
  </w:style>
  <w:style w:type="character" w:styleId="a8">
    <w:name w:val="Hyperlink"/>
    <w:basedOn w:val="a0"/>
    <w:uiPriority w:val="99"/>
    <w:unhideWhenUsed/>
    <w:rsid w:val="00F300C3"/>
    <w:rPr>
      <w:color w:val="0000FF" w:themeColor="hyperlink"/>
      <w:u w:val="single"/>
    </w:rPr>
  </w:style>
  <w:style w:type="paragraph" w:styleId="a9">
    <w:name w:val="Balloon Text"/>
    <w:basedOn w:val="a"/>
    <w:link w:val="aa"/>
    <w:uiPriority w:val="99"/>
    <w:semiHidden/>
    <w:unhideWhenUsed/>
    <w:rsid w:val="00652CB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52CB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0786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edu.tw/frame.as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CBAB5-0C4D-41F2-8FE6-4A6A9A21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123</cp:revision>
  <cp:lastPrinted>2015-05-12T05:37:00Z</cp:lastPrinted>
  <dcterms:created xsi:type="dcterms:W3CDTF">2015-04-15T03:52:00Z</dcterms:created>
  <dcterms:modified xsi:type="dcterms:W3CDTF">2016-04-07T07:18:00Z</dcterms:modified>
</cp:coreProperties>
</file>